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FE0" w:rsidRDefault="00861FE0" w:rsidP="00797F6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BA6529" w:rsidRPr="00797F6B" w:rsidRDefault="00BA6529" w:rsidP="00797F6B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797F6B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BA6529" w:rsidRPr="00797F6B" w:rsidRDefault="00BA6529" w:rsidP="00797F6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97F6B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BA6529" w:rsidRPr="00AA544A" w:rsidRDefault="00BA6529" w:rsidP="00BA652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A6529" w:rsidRPr="00AA544A" w:rsidRDefault="00BA6529" w:rsidP="00BA652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E14">
        <w:rPr>
          <w:rFonts w:ascii="Times New Roman" w:hAnsi="Times New Roman" w:cs="Times New Roman"/>
          <w:b/>
          <w:sz w:val="24"/>
          <w:szCs w:val="24"/>
        </w:rPr>
        <w:t xml:space="preserve">                                  «Рассмотрено»                                                    «Согласовано»                                                   «Утверждено»</w:t>
      </w: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E14">
        <w:rPr>
          <w:rFonts w:ascii="Times New Roman" w:hAnsi="Times New Roman" w:cs="Times New Roman"/>
          <w:b/>
          <w:sz w:val="24"/>
          <w:szCs w:val="24"/>
        </w:rPr>
        <w:t xml:space="preserve">                                  Руководитель МО                                              зам. </w:t>
      </w:r>
      <w:proofErr w:type="spellStart"/>
      <w:r w:rsidRPr="002C6E14">
        <w:rPr>
          <w:rFonts w:ascii="Times New Roman" w:hAnsi="Times New Roman" w:cs="Times New Roman"/>
          <w:b/>
          <w:sz w:val="24"/>
          <w:szCs w:val="24"/>
        </w:rPr>
        <w:t>дир</w:t>
      </w:r>
      <w:proofErr w:type="spellEnd"/>
      <w:r w:rsidRPr="002C6E14">
        <w:rPr>
          <w:rFonts w:ascii="Times New Roman" w:hAnsi="Times New Roman" w:cs="Times New Roman"/>
          <w:b/>
          <w:sz w:val="24"/>
          <w:szCs w:val="24"/>
        </w:rPr>
        <w:t>. по УВР                                                 Директор ОУ</w:t>
      </w: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6E14">
        <w:rPr>
          <w:rFonts w:ascii="Times New Roman" w:hAnsi="Times New Roman" w:cs="Times New Roman"/>
          <w:sz w:val="24"/>
          <w:szCs w:val="24"/>
        </w:rPr>
        <w:t xml:space="preserve">                                 _______  _____________                                      ________    ______________                               ______  ____________</w:t>
      </w: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6E1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подпись           </w:t>
      </w:r>
      <w:r w:rsidRPr="002C6E14">
        <w:rPr>
          <w:rFonts w:ascii="Times New Roman" w:hAnsi="Times New Roman" w:cs="Times New Roman"/>
          <w:sz w:val="24"/>
          <w:szCs w:val="24"/>
        </w:rPr>
        <w:t xml:space="preserve">ФИО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C6E14">
        <w:rPr>
          <w:rFonts w:ascii="Times New Roman" w:hAnsi="Times New Roman" w:cs="Times New Roman"/>
          <w:sz w:val="24"/>
          <w:szCs w:val="24"/>
        </w:rPr>
        <w:t xml:space="preserve">подпись                 ФИО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C6E14">
        <w:rPr>
          <w:rFonts w:ascii="Times New Roman" w:hAnsi="Times New Roman" w:cs="Times New Roman"/>
          <w:sz w:val="24"/>
          <w:szCs w:val="24"/>
        </w:rPr>
        <w:t>подпись       ФИО</w:t>
      </w: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6E14">
        <w:rPr>
          <w:rFonts w:ascii="Times New Roman" w:hAnsi="Times New Roman" w:cs="Times New Roman"/>
          <w:b/>
          <w:sz w:val="24"/>
          <w:szCs w:val="24"/>
        </w:rPr>
        <w:t xml:space="preserve">                                Протокол №                                                          </w:t>
      </w:r>
      <w:proofErr w:type="gramStart"/>
      <w:r w:rsidRPr="002C6E14">
        <w:rPr>
          <w:rFonts w:ascii="Times New Roman" w:hAnsi="Times New Roman" w:cs="Times New Roman"/>
          <w:b/>
          <w:sz w:val="24"/>
          <w:szCs w:val="24"/>
        </w:rPr>
        <w:t>Протокол</w:t>
      </w:r>
      <w:proofErr w:type="gramEnd"/>
      <w:r w:rsidRPr="002C6E14">
        <w:rPr>
          <w:rFonts w:ascii="Times New Roman" w:hAnsi="Times New Roman" w:cs="Times New Roman"/>
          <w:b/>
          <w:sz w:val="24"/>
          <w:szCs w:val="24"/>
        </w:rPr>
        <w:t xml:space="preserve"> №                                                        Приказ №</w:t>
      </w: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6E14">
        <w:rPr>
          <w:rFonts w:ascii="Times New Roman" w:hAnsi="Times New Roman" w:cs="Times New Roman"/>
          <w:sz w:val="24"/>
          <w:szCs w:val="24"/>
        </w:rPr>
        <w:t xml:space="preserve">                                От «____» ________г.                                           От «____» __________г.                                      От «___» __________</w:t>
      </w:r>
      <w:proofErr w:type="gramStart"/>
      <w:r w:rsidRPr="002C6E1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C6E14">
        <w:rPr>
          <w:rFonts w:ascii="Times New Roman" w:hAnsi="Times New Roman" w:cs="Times New Roman"/>
          <w:sz w:val="24"/>
          <w:szCs w:val="24"/>
        </w:rPr>
        <w:t>.</w:t>
      </w: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</w:rPr>
      </w:pP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</w:rPr>
      </w:pP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</w:rPr>
      </w:pPr>
    </w:p>
    <w:p w:rsidR="00BA6529" w:rsidRPr="002C6E14" w:rsidRDefault="00BA6529" w:rsidP="00AA544A">
      <w:pPr>
        <w:contextualSpacing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C6E14">
        <w:rPr>
          <w:rFonts w:ascii="Times New Roman" w:hAnsi="Times New Roman" w:cs="Times New Roman"/>
          <w:b/>
          <w:sz w:val="44"/>
          <w:szCs w:val="44"/>
        </w:rPr>
        <w:t>Рабочая программа</w:t>
      </w:r>
    </w:p>
    <w:p w:rsidR="00BA6529" w:rsidRPr="002C6E14" w:rsidRDefault="00BA6529" w:rsidP="00AA544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C6E14">
        <w:rPr>
          <w:rFonts w:ascii="Times New Roman" w:hAnsi="Times New Roman" w:cs="Times New Roman"/>
          <w:sz w:val="28"/>
          <w:szCs w:val="28"/>
        </w:rPr>
        <w:t>Элективный курс по русскому языку</w:t>
      </w:r>
    </w:p>
    <w:p w:rsidR="00BA6529" w:rsidRPr="00AA544A" w:rsidRDefault="00BA6529" w:rsidP="00AA544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544A">
        <w:rPr>
          <w:rFonts w:ascii="Times New Roman" w:hAnsi="Times New Roman" w:cs="Times New Roman"/>
          <w:sz w:val="28"/>
          <w:szCs w:val="28"/>
        </w:rPr>
        <w:t>«Говорите и пишите по-русски правильно»</w:t>
      </w:r>
    </w:p>
    <w:p w:rsidR="00BA6529" w:rsidRPr="00BA6529" w:rsidRDefault="00BA6529" w:rsidP="00AA544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E1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10</w:t>
      </w:r>
      <w:r w:rsidRPr="002C6E14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Pr="002C6E14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BA6529" w:rsidRPr="002C6E14" w:rsidRDefault="00BA6529" w:rsidP="00AA544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C6E14">
        <w:rPr>
          <w:rFonts w:ascii="Times New Roman" w:hAnsi="Times New Roman" w:cs="Times New Roman"/>
          <w:sz w:val="28"/>
          <w:szCs w:val="28"/>
        </w:rPr>
        <w:t>Учитель _</w:t>
      </w:r>
      <w:r w:rsidRPr="002C6E14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BA6529" w:rsidRPr="002C6E14" w:rsidRDefault="00BA6529" w:rsidP="00AA544A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BA6529" w:rsidRDefault="00BA6529" w:rsidP="00BA6529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544A" w:rsidRDefault="00AA544A" w:rsidP="00BA6529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2022 -2023</w:t>
      </w:r>
      <w:r w:rsidRPr="002C6E1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b/>
        </w:rPr>
      </w:pP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b/>
        </w:rPr>
      </w:pP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b/>
        </w:rPr>
      </w:pPr>
    </w:p>
    <w:p w:rsidR="00BA6529" w:rsidRPr="002C6E14" w:rsidRDefault="00BA6529" w:rsidP="00BA6529">
      <w:pPr>
        <w:contextualSpacing/>
        <w:jc w:val="both"/>
        <w:rPr>
          <w:rFonts w:ascii="Times New Roman" w:hAnsi="Times New Roman" w:cs="Times New Roman"/>
          <w:b/>
        </w:rPr>
      </w:pPr>
    </w:p>
    <w:p w:rsidR="00AA544A" w:rsidRDefault="00AA544A" w:rsidP="00BA652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44A" w:rsidRDefault="00AA544A" w:rsidP="00BA6529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44A" w:rsidRPr="00AA544A" w:rsidRDefault="00BA6529" w:rsidP="00AA544A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с. Бабстово, 2022</w:t>
      </w:r>
      <w:r w:rsidRPr="002C6E14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97F6B" w:rsidRDefault="00797F6B" w:rsidP="00797F6B">
      <w:pPr>
        <w:rPr>
          <w:rFonts w:ascii="Times New Roman" w:hAnsi="Times New Roman" w:cs="Times New Roman"/>
          <w:b/>
          <w:sz w:val="32"/>
          <w:szCs w:val="32"/>
        </w:rPr>
      </w:pPr>
    </w:p>
    <w:p w:rsidR="001C09E5" w:rsidRPr="00BA6529" w:rsidRDefault="00BA6529" w:rsidP="00BA652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6529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BA6529" w:rsidRDefault="00BA6529" w:rsidP="00BA6529">
      <w:pPr>
        <w:tabs>
          <w:tab w:val="left" w:pos="1750"/>
        </w:tabs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3546">
        <w:rPr>
          <w:sz w:val="28"/>
          <w:szCs w:val="28"/>
        </w:rPr>
        <w:t xml:space="preserve">       </w:t>
      </w:r>
      <w:r w:rsidRPr="00BA6529">
        <w:rPr>
          <w:rFonts w:ascii="Times New Roman" w:hAnsi="Times New Roman" w:cs="Times New Roman"/>
          <w:sz w:val="28"/>
          <w:szCs w:val="28"/>
        </w:rPr>
        <w:t xml:space="preserve">Программа элективного курса «Говорите и пишите по-русски правильно» составлена учителями русского языка Лапкиной Е.В. и Сидоренко Т.В.  на основе книги Розенталя Д.Э. «Говорите и пишите по-русски правильно» - 10 изд.-М.:АЙРИС-пресс, 2018 и ресурсов интернета:  </w:t>
      </w:r>
      <w:hyperlink r:id="rId5" w:history="1">
        <w:r w:rsidRPr="00BA6529">
          <w:rPr>
            <w:rStyle w:val="a3"/>
            <w:rFonts w:ascii="Times New Roman" w:hAnsi="Times New Roman" w:cs="Times New Roman"/>
            <w:sz w:val="28"/>
            <w:szCs w:val="28"/>
          </w:rPr>
          <w:t xml:space="preserve">Рабочей программы элективного курса </w:t>
        </w:r>
        <w:proofErr w:type="spellStart"/>
        <w:r w:rsidRPr="00BA6529">
          <w:rPr>
            <w:rStyle w:val="a3"/>
            <w:rFonts w:ascii="Times New Roman" w:hAnsi="Times New Roman" w:cs="Times New Roman"/>
            <w:sz w:val="28"/>
            <w:szCs w:val="28"/>
          </w:rPr>
          <w:t>Везо</w:t>
        </w:r>
        <w:proofErr w:type="spellEnd"/>
        <w:r w:rsidRPr="00BA6529">
          <w:rPr>
            <w:rStyle w:val="a3"/>
            <w:rFonts w:ascii="Times New Roman" w:hAnsi="Times New Roman" w:cs="Times New Roman"/>
            <w:sz w:val="28"/>
            <w:szCs w:val="28"/>
          </w:rPr>
          <w:t xml:space="preserve"> В.И.  </w:t>
        </w:r>
      </w:hyperlink>
      <w:r w:rsidRPr="00BA6529">
        <w:rPr>
          <w:rFonts w:ascii="Times New Roman" w:hAnsi="Times New Roman" w:cs="Times New Roman"/>
          <w:sz w:val="28"/>
          <w:szCs w:val="28"/>
        </w:rPr>
        <w:t xml:space="preserve">, элективного курса по русскому языку </w:t>
      </w:r>
      <w:hyperlink r:id="rId6" w:history="1">
        <w:r w:rsidRPr="00BA6529">
          <w:rPr>
            <w:rStyle w:val="a3"/>
            <w:rFonts w:ascii="Times New Roman" w:hAnsi="Times New Roman" w:cs="Times New Roman"/>
            <w:sz w:val="28"/>
            <w:szCs w:val="28"/>
          </w:rPr>
          <w:t>«Комплексный анализ текста»</w:t>
        </w:r>
      </w:hyperlink>
      <w:r w:rsidRPr="00BA6529">
        <w:rPr>
          <w:rFonts w:ascii="Times New Roman" w:hAnsi="Times New Roman" w:cs="Times New Roman"/>
          <w:sz w:val="28"/>
          <w:szCs w:val="28"/>
        </w:rPr>
        <w:t xml:space="preserve"> Феоктистовой Т.Н., </w:t>
      </w:r>
      <w:hyperlink r:id="rId7" w:history="1">
        <w:r w:rsidRPr="00BA6529">
          <w:rPr>
            <w:rStyle w:val="a3"/>
            <w:rFonts w:ascii="Times New Roman" w:hAnsi="Times New Roman" w:cs="Times New Roman"/>
            <w:bCs/>
            <w:sz w:val="28"/>
            <w:szCs w:val="28"/>
            <w:shd w:val="clear" w:color="auto" w:fill="FFFFFF"/>
          </w:rPr>
          <w:t>«Анализ текста: теория и практика»</w:t>
        </w:r>
      </w:hyperlink>
      <w:r w:rsidRPr="00BA652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Кузьменковой Т.А. и </w:t>
      </w:r>
      <w:hyperlink r:id="rId8" w:history="1">
        <w:r w:rsidRPr="00BA6529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«КУЛЬТУРА РУССКОЙ РЕЧИ»</w:t>
        </w:r>
      </w:hyperlink>
      <w:r w:rsidRPr="00BA6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A6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Артиковой</w:t>
      </w:r>
      <w:proofErr w:type="spellEnd"/>
      <w:r w:rsidRPr="00BA65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Е.Б. и Рудневой С.Ф.</w:t>
      </w:r>
    </w:p>
    <w:p w:rsidR="00BA6529" w:rsidRPr="00BA6529" w:rsidRDefault="00BA6529" w:rsidP="00BA6529">
      <w:pPr>
        <w:tabs>
          <w:tab w:val="left" w:pos="1750"/>
        </w:tabs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A6529">
        <w:rPr>
          <w:rFonts w:ascii="Times New Roman" w:hAnsi="Times New Roman" w:cs="Times New Roman"/>
          <w:sz w:val="28"/>
          <w:szCs w:val="28"/>
        </w:rPr>
        <w:t>Данный курс носит итоговый характер, поскольку элективный курс обобщает, закрепляет важнейшие умения, которые должны быть сформированы у выпускников средней школы, он может быть использован в качестве обобщающего учебного курса по русскому языку для учащихся 10-11 классов любого профиля при подготовке к единому государственному экзамену (далее – ЕГЭ).</w:t>
      </w:r>
    </w:p>
    <w:p w:rsidR="00BA6529" w:rsidRDefault="00BA6529" w:rsidP="00BA6529">
      <w:pPr>
        <w:tabs>
          <w:tab w:val="left" w:pos="1750"/>
        </w:tabs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Курс рассчитан на 17 часов – 0.5 часов в неделю</w:t>
      </w: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529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A544A" w:rsidRDefault="00AA544A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61FE0" w:rsidRDefault="00861FE0" w:rsidP="00C360FA">
      <w:pPr>
        <w:tabs>
          <w:tab w:val="left" w:pos="1750"/>
        </w:tabs>
        <w:ind w:right="565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BA6529" w:rsidRPr="00C360FA" w:rsidRDefault="00BA6529" w:rsidP="00C360FA">
      <w:pPr>
        <w:tabs>
          <w:tab w:val="left" w:pos="1750"/>
        </w:tabs>
        <w:ind w:right="565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C360FA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Планируемые результаты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C360FA">
        <w:rPr>
          <w:rFonts w:ascii="Times New Roman" w:hAnsi="Times New Roman" w:cs="Times New Roman"/>
          <w:sz w:val="28"/>
          <w:szCs w:val="28"/>
        </w:rPr>
        <w:t> освоения выпускниками являются: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1) осознание себя как языковой личности; понимание зависимости успешной социализации человека, способности его адаптироваться в изменяющейся социокультурной среде, готовности к самообразованию от уровня владения русским  языком; понимание роли родного языка для самореализации, самовыражения личности в различных областях человеческой деятельности;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2) представление о речевом идеале; стремление к речевому самосовершенствованию; способность анализировать  и оценивать нормативный, этический и коммуникативный аспекты речевого высказывания;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3) увеличение продуктивного, рецептивного и потенциального словаря; расширение круга используемых языковых и речевых средств.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     </w:t>
      </w:r>
      <w:proofErr w:type="spellStart"/>
      <w:r w:rsidRPr="00C360FA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C360FA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 w:rsidRPr="00C360FA">
        <w:rPr>
          <w:rFonts w:ascii="Times New Roman" w:hAnsi="Times New Roman" w:cs="Times New Roman"/>
          <w:sz w:val="28"/>
          <w:szCs w:val="28"/>
        </w:rPr>
        <w:t>  освоения выпускниками являются: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1) владение всеми видами речевой деятельности в разных коммуникативных условиях: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 xml:space="preserve">2) способность пользоваться русским языком как средством получения знаний в разных областях современной науки, совершенствовать умение применять полученные знания, умения и навыки анализа языковых явлений на </w:t>
      </w:r>
      <w:proofErr w:type="spellStart"/>
      <w:r w:rsidRPr="00C360FA">
        <w:rPr>
          <w:rFonts w:ascii="Times New Roman" w:hAnsi="Times New Roman" w:cs="Times New Roman"/>
          <w:sz w:val="28"/>
          <w:szCs w:val="28"/>
        </w:rPr>
        <w:t>межпредметном</w:t>
      </w:r>
      <w:proofErr w:type="spellEnd"/>
      <w:r w:rsidRPr="00C360FA">
        <w:rPr>
          <w:rFonts w:ascii="Times New Roman" w:hAnsi="Times New Roman" w:cs="Times New Roman"/>
          <w:sz w:val="28"/>
          <w:szCs w:val="28"/>
        </w:rPr>
        <w:t xml:space="preserve"> уровне;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3) готовность к получению высшего образования по избранному профилю, подготовка к формам учебно-познавательной деятельности в вузе;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4)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групповой, проектной деятельности.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        </w:t>
      </w:r>
      <w:r w:rsidRPr="00C360FA">
        <w:rPr>
          <w:rFonts w:ascii="Times New Roman" w:hAnsi="Times New Roman" w:cs="Times New Roman"/>
          <w:b/>
          <w:sz w:val="28"/>
          <w:szCs w:val="28"/>
        </w:rPr>
        <w:t>Предметными результатами</w:t>
      </w:r>
      <w:r w:rsidRPr="00C360FA">
        <w:rPr>
          <w:rFonts w:ascii="Times New Roman" w:hAnsi="Times New Roman" w:cs="Times New Roman"/>
          <w:sz w:val="28"/>
          <w:szCs w:val="28"/>
        </w:rPr>
        <w:t>  освоения выпускниками являются: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 xml:space="preserve">1) владение всеми видами речевой деятельности: </w:t>
      </w:r>
      <w:proofErr w:type="spellStart"/>
      <w:r w:rsidRPr="00C360FA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C360FA">
        <w:rPr>
          <w:rFonts w:ascii="Times New Roman" w:hAnsi="Times New Roman" w:cs="Times New Roman"/>
          <w:sz w:val="28"/>
          <w:szCs w:val="28"/>
        </w:rPr>
        <w:t xml:space="preserve"> и чтение: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•   адекватное понимание содержания устного и письменного высказывания, основной и дополнительной, явной и скрытой (подтекстовой) информации;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 xml:space="preserve">• осознанное использование разных видов чтения (поисковое, просмотровое, ознакомительное, изучающее, реферативное) и </w:t>
      </w:r>
      <w:proofErr w:type="spellStart"/>
      <w:r w:rsidRPr="00C360FA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C360FA">
        <w:rPr>
          <w:rFonts w:ascii="Times New Roman" w:hAnsi="Times New Roman" w:cs="Times New Roman"/>
          <w:sz w:val="28"/>
          <w:szCs w:val="28"/>
        </w:rPr>
        <w:t xml:space="preserve"> (с полным пониманием аудио-текста, с пониманием основного содержания, с выборочным извлечением информации) в зависимости от коммуникативной задачи;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•   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литературы;</w:t>
      </w:r>
    </w:p>
    <w:p w:rsidR="00C360FA" w:rsidRP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lastRenderedPageBreak/>
        <w:t>• владение умениями информационной переработки прочитанных и прослушанных текстов и представление их в виде тезисов, конспектов, аннотаций, рефератов; говорение и письмо:</w:t>
      </w:r>
    </w:p>
    <w:p w:rsid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sz w:val="28"/>
          <w:szCs w:val="28"/>
        </w:rPr>
        <w:t>• применение в практике речевого общения орфоэпических, лексических, грамматических, норм современного русского литературного языка; соблюдение на письме орфографических и пунктуационных норм.</w:t>
      </w:r>
    </w:p>
    <w:p w:rsid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FA" w:rsidRDefault="00C360FA" w:rsidP="00C360FA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0FA" w:rsidRDefault="00C360F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AA544A" w:rsidRDefault="00AA544A" w:rsidP="00C360FA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C360FA" w:rsidRPr="00C360FA" w:rsidRDefault="00C360FA" w:rsidP="00C360FA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60FA">
        <w:rPr>
          <w:rFonts w:ascii="Times New Roman" w:hAnsi="Times New Roman" w:cs="Times New Roman"/>
          <w:b/>
          <w:sz w:val="32"/>
          <w:szCs w:val="32"/>
        </w:rPr>
        <w:t>Содержание курса</w:t>
      </w:r>
    </w:p>
    <w:p w:rsidR="00C360FA" w:rsidRPr="00C360FA" w:rsidRDefault="00C360FA" w:rsidP="00C360FA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C360FA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«</w:t>
      </w:r>
      <w:r w:rsidRPr="00C360FA">
        <w:rPr>
          <w:rFonts w:ascii="Times New Roman" w:hAnsi="Times New Roman" w:cs="Times New Roman"/>
          <w:b/>
          <w:bCs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Комплексный лингвистический анализ текста для написания сочинения-рассуждения»</w:t>
      </w:r>
      <w:r w:rsidRPr="00C360FA">
        <w:rPr>
          <w:b/>
          <w:bCs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C360FA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1 модуль</w:t>
      </w:r>
      <w:r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(5 ч.)</w:t>
      </w:r>
    </w:p>
    <w:p w:rsidR="00C360FA" w:rsidRDefault="00C360FA" w:rsidP="00C360FA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0FA" w:rsidRPr="00C360FA" w:rsidRDefault="00C360FA" w:rsidP="00EF6F7A">
      <w:pPr>
        <w:spacing w:after="0" w:line="240" w:lineRule="auto"/>
        <w:ind w:left="962"/>
        <w:contextualSpacing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  <w:r>
        <w:rPr>
          <w:rFonts w:ascii="Times New Roman" w:hAnsi="Times New Roman" w:cs="Times New Roman"/>
          <w:sz w:val="28"/>
          <w:szCs w:val="28"/>
        </w:rPr>
        <w:t>(1</w:t>
      </w:r>
      <w:r w:rsidR="00EF6F7A">
        <w:rPr>
          <w:rFonts w:ascii="Times New Roman" w:hAnsi="Times New Roman" w:cs="Times New Roman"/>
          <w:sz w:val="28"/>
          <w:szCs w:val="28"/>
        </w:rPr>
        <w:t>ч.)</w:t>
      </w:r>
    </w:p>
    <w:p w:rsidR="00C360FA" w:rsidRPr="00C360FA" w:rsidRDefault="00C360FA" w:rsidP="00C360FA">
      <w:pPr>
        <w:pStyle w:val="a4"/>
        <w:ind w:left="962" w:right="567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сочинения.</w:t>
      </w:r>
    </w:p>
    <w:p w:rsidR="00C360FA" w:rsidRPr="00C360FA" w:rsidRDefault="00C360FA" w:rsidP="00C360F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0FA" w:rsidRPr="00C360FA" w:rsidRDefault="00C360FA" w:rsidP="00EF6F7A">
      <w:pPr>
        <w:spacing w:after="0" w:line="240" w:lineRule="auto"/>
        <w:ind w:left="9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r>
        <w:rPr>
          <w:rFonts w:ascii="Times New Roman" w:hAnsi="Times New Roman" w:cs="Times New Roman"/>
          <w:sz w:val="28"/>
          <w:szCs w:val="28"/>
        </w:rPr>
        <w:t>(4</w:t>
      </w:r>
      <w:r w:rsidRPr="00C360FA">
        <w:rPr>
          <w:rFonts w:ascii="Times New Roman" w:hAnsi="Times New Roman" w:cs="Times New Roman"/>
          <w:sz w:val="28"/>
          <w:szCs w:val="28"/>
        </w:rPr>
        <w:t xml:space="preserve"> ч.)</w:t>
      </w:r>
    </w:p>
    <w:p w:rsidR="00C360FA" w:rsidRPr="00C360FA" w:rsidRDefault="00C360FA" w:rsidP="00C360FA">
      <w:pPr>
        <w:pStyle w:val="a4"/>
        <w:ind w:left="962" w:right="560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</w:t>
      </w:r>
      <w:proofErr w:type="gramStart"/>
      <w:r w:rsidRPr="00C360FA">
        <w:rPr>
          <w:sz w:val="28"/>
          <w:szCs w:val="28"/>
        </w:rPr>
        <w:t>о-</w:t>
      </w:r>
      <w:proofErr w:type="gramEnd"/>
      <w:r w:rsidRPr="00C360FA">
        <w:rPr>
          <w:sz w:val="28"/>
          <w:szCs w:val="28"/>
        </w:rPr>
        <w:t xml:space="preserve"> 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C360FA" w:rsidRPr="00C360FA" w:rsidRDefault="00C360FA" w:rsidP="00C360F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0FA" w:rsidRPr="00C360FA" w:rsidRDefault="00C360FA" w:rsidP="00C360FA">
      <w:pPr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360FA" w:rsidRPr="00C360FA" w:rsidRDefault="00C360FA" w:rsidP="00C360F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C360FA"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«</w:t>
      </w:r>
      <w:r w:rsidRPr="00C360FA">
        <w:rPr>
          <w:rFonts w:ascii="Times New Roman" w:hAnsi="Times New Roman" w:cs="Times New Roman"/>
          <w:b/>
          <w:bCs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Культура русского речевого общения»</w:t>
      </w:r>
      <w:r>
        <w:rPr>
          <w:rFonts w:ascii="Times New Roman" w:hAnsi="Times New Roman" w:cs="Times New Roman"/>
          <w:b/>
          <w:bCs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C360FA">
        <w:rPr>
          <w:rFonts w:ascii="Times New Roman" w:hAnsi="Times New Roman" w:cs="Times New Roman"/>
          <w:b/>
          <w:bCs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2 модуль</w:t>
      </w:r>
      <w:r>
        <w:rPr>
          <w:rFonts w:ascii="Times New Roman" w:hAnsi="Times New Roman" w:cs="Times New Roman"/>
          <w:b/>
          <w:bCs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F6F7A">
        <w:rPr>
          <w:rFonts w:ascii="Times New Roman" w:hAnsi="Times New Roman" w:cs="Times New Roman"/>
          <w:b/>
          <w:bCs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(12 часов)</w:t>
      </w:r>
    </w:p>
    <w:p w:rsidR="00C360FA" w:rsidRPr="00C360FA" w:rsidRDefault="00C360FA" w:rsidP="00C360FA">
      <w:pPr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C360FA" w:rsidRPr="00C360FA" w:rsidRDefault="00C360FA" w:rsidP="00C360FA">
      <w:pPr>
        <w:pStyle w:val="a4"/>
        <w:contextualSpacing/>
        <w:rPr>
          <w:b/>
          <w:sz w:val="28"/>
          <w:szCs w:val="28"/>
        </w:rPr>
      </w:pPr>
    </w:p>
    <w:p w:rsidR="00C360FA" w:rsidRPr="00C360FA" w:rsidRDefault="00C360FA" w:rsidP="00EF6F7A">
      <w:pPr>
        <w:spacing w:after="0" w:line="240" w:lineRule="auto"/>
        <w:ind w:left="962"/>
        <w:contextualSpacing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  <w:r w:rsidRPr="00C360FA">
        <w:rPr>
          <w:rFonts w:ascii="Times New Roman" w:hAnsi="Times New Roman" w:cs="Times New Roman"/>
          <w:sz w:val="28"/>
          <w:szCs w:val="28"/>
        </w:rPr>
        <w:t>(1 ч.)</w:t>
      </w:r>
    </w:p>
    <w:p w:rsidR="00C360FA" w:rsidRPr="00C360FA" w:rsidRDefault="00C360FA" w:rsidP="00C360FA">
      <w:pPr>
        <w:pStyle w:val="a4"/>
        <w:ind w:left="962" w:right="567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заданий.</w:t>
      </w:r>
    </w:p>
    <w:p w:rsidR="00C360FA" w:rsidRPr="00C360FA" w:rsidRDefault="00C360FA" w:rsidP="00C360FA">
      <w:pPr>
        <w:pStyle w:val="a4"/>
        <w:contextualSpacing/>
        <w:rPr>
          <w:sz w:val="28"/>
          <w:szCs w:val="28"/>
        </w:rPr>
      </w:pPr>
    </w:p>
    <w:p w:rsidR="00C360FA" w:rsidRPr="00C360FA" w:rsidRDefault="00C360FA" w:rsidP="00EF6F7A">
      <w:pPr>
        <w:spacing w:after="0" w:line="240" w:lineRule="auto"/>
        <w:ind w:left="962"/>
        <w:contextualSpacing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b/>
          <w:sz w:val="28"/>
          <w:szCs w:val="28"/>
        </w:rPr>
        <w:t>Языковые нормы</w:t>
      </w:r>
      <w:r w:rsidRPr="00C360FA">
        <w:rPr>
          <w:rFonts w:ascii="Times New Roman" w:hAnsi="Times New Roman" w:cs="Times New Roman"/>
          <w:sz w:val="28"/>
          <w:szCs w:val="28"/>
        </w:rPr>
        <w:t xml:space="preserve"> (1 ч.)</w:t>
      </w:r>
    </w:p>
    <w:p w:rsidR="00C360FA" w:rsidRPr="00C360FA" w:rsidRDefault="00C360FA" w:rsidP="00C360FA">
      <w:pPr>
        <w:pStyle w:val="a4"/>
        <w:ind w:left="962"/>
        <w:contextualSpacing/>
        <w:rPr>
          <w:sz w:val="28"/>
          <w:szCs w:val="28"/>
        </w:rPr>
      </w:pPr>
      <w:r w:rsidRPr="00C360FA">
        <w:rPr>
          <w:sz w:val="28"/>
          <w:szCs w:val="28"/>
        </w:rPr>
        <w:t>Литературный язык. Нормы речи. Словари русского языка.</w:t>
      </w:r>
    </w:p>
    <w:p w:rsidR="00C360FA" w:rsidRPr="00C360FA" w:rsidRDefault="00C360FA" w:rsidP="00EF6F7A">
      <w:pPr>
        <w:pStyle w:val="a4"/>
        <w:contextualSpacing/>
        <w:rPr>
          <w:sz w:val="28"/>
          <w:szCs w:val="28"/>
        </w:rPr>
      </w:pPr>
    </w:p>
    <w:p w:rsidR="00C360FA" w:rsidRPr="00C360FA" w:rsidRDefault="00C360FA" w:rsidP="00EF6F7A">
      <w:pPr>
        <w:pStyle w:val="a4"/>
        <w:ind w:left="962"/>
        <w:contextualSpacing/>
        <w:rPr>
          <w:sz w:val="28"/>
          <w:szCs w:val="28"/>
        </w:rPr>
      </w:pPr>
      <w:r w:rsidRPr="00C360FA">
        <w:rPr>
          <w:b/>
          <w:sz w:val="28"/>
          <w:szCs w:val="28"/>
        </w:rPr>
        <w:t xml:space="preserve">Орфоэпические нормы </w:t>
      </w:r>
      <w:r w:rsidRPr="00C360FA">
        <w:rPr>
          <w:sz w:val="28"/>
          <w:szCs w:val="28"/>
        </w:rPr>
        <w:t>(1 ч.)</w:t>
      </w:r>
    </w:p>
    <w:p w:rsidR="00C360FA" w:rsidRPr="00C360FA" w:rsidRDefault="00C360FA" w:rsidP="00C360FA">
      <w:pPr>
        <w:pStyle w:val="a4"/>
        <w:ind w:left="962"/>
        <w:contextualSpacing/>
        <w:rPr>
          <w:sz w:val="28"/>
          <w:szCs w:val="28"/>
        </w:rPr>
      </w:pPr>
      <w:r w:rsidRPr="00C360FA">
        <w:rPr>
          <w:sz w:val="28"/>
          <w:szCs w:val="28"/>
        </w:rPr>
        <w:t>Основные правила орфоэпии. Орфография. Ударение.</w:t>
      </w:r>
    </w:p>
    <w:p w:rsidR="00C360FA" w:rsidRPr="00C360FA" w:rsidRDefault="00C360FA" w:rsidP="00C360FA">
      <w:pPr>
        <w:pStyle w:val="a4"/>
        <w:contextualSpacing/>
        <w:rPr>
          <w:sz w:val="28"/>
          <w:szCs w:val="28"/>
        </w:rPr>
      </w:pPr>
    </w:p>
    <w:p w:rsidR="00C360FA" w:rsidRPr="00C360FA" w:rsidRDefault="00C360FA" w:rsidP="00EF6F7A">
      <w:pPr>
        <w:pStyle w:val="11"/>
        <w:contextualSpacing/>
        <w:jc w:val="left"/>
        <w:rPr>
          <w:b w:val="0"/>
          <w:sz w:val="28"/>
          <w:szCs w:val="28"/>
        </w:rPr>
      </w:pPr>
      <w:r w:rsidRPr="00C360FA">
        <w:rPr>
          <w:sz w:val="28"/>
          <w:szCs w:val="28"/>
        </w:rPr>
        <w:t xml:space="preserve">Лексические нормы </w:t>
      </w:r>
      <w:r w:rsidRPr="00C360FA">
        <w:rPr>
          <w:b w:val="0"/>
          <w:sz w:val="28"/>
          <w:szCs w:val="28"/>
        </w:rPr>
        <w:t>(1 ч.)</w:t>
      </w:r>
    </w:p>
    <w:p w:rsidR="00C360FA" w:rsidRPr="00C360FA" w:rsidRDefault="00C360FA" w:rsidP="00C360FA">
      <w:pPr>
        <w:pStyle w:val="a4"/>
        <w:ind w:left="962" w:right="569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 xml:space="preserve">Лексическое и грамматическое значение слова. Лексическое многообразие лексики русского языка. Деление лексики русского языка на группы в зависимости от смысловых связей между словами. </w:t>
      </w:r>
      <w:proofErr w:type="gramStart"/>
      <w:r w:rsidRPr="00C360FA">
        <w:rPr>
          <w:sz w:val="28"/>
          <w:szCs w:val="28"/>
        </w:rPr>
        <w:t xml:space="preserve">Омонимы, синонимы, </w:t>
      </w:r>
      <w:r w:rsidRPr="00C360FA">
        <w:rPr>
          <w:sz w:val="28"/>
          <w:szCs w:val="28"/>
        </w:rPr>
        <w:lastRenderedPageBreak/>
        <w:t>антонимы, паронимы; общеупотребительная лексика, лексика ограниченного употребления; заимствованная лексика, устаревшие и новые слова.</w:t>
      </w:r>
      <w:proofErr w:type="gramEnd"/>
      <w:r w:rsidRPr="00C360FA">
        <w:rPr>
          <w:sz w:val="28"/>
          <w:szCs w:val="28"/>
        </w:rPr>
        <w:t xml:space="preserve"> Фразеологизмы. Речевые ошибки на лексическом уровне, их предупреждение.</w:t>
      </w:r>
    </w:p>
    <w:p w:rsidR="00C360FA" w:rsidRPr="00C360FA" w:rsidRDefault="00C360FA" w:rsidP="00C360FA">
      <w:pPr>
        <w:pStyle w:val="a4"/>
        <w:contextualSpacing/>
        <w:rPr>
          <w:b/>
          <w:sz w:val="28"/>
          <w:szCs w:val="28"/>
        </w:rPr>
      </w:pPr>
    </w:p>
    <w:p w:rsidR="00C360FA" w:rsidRPr="00C360FA" w:rsidRDefault="00C360FA" w:rsidP="00EF6F7A">
      <w:pPr>
        <w:pStyle w:val="11"/>
        <w:contextualSpacing/>
        <w:rPr>
          <w:b w:val="0"/>
          <w:sz w:val="28"/>
          <w:szCs w:val="28"/>
        </w:rPr>
      </w:pPr>
      <w:r w:rsidRPr="00C360FA">
        <w:rPr>
          <w:sz w:val="28"/>
          <w:szCs w:val="28"/>
        </w:rPr>
        <w:t xml:space="preserve">Грамматические нормы </w:t>
      </w:r>
      <w:r w:rsidRPr="00C360FA">
        <w:rPr>
          <w:b w:val="0"/>
          <w:sz w:val="28"/>
          <w:szCs w:val="28"/>
        </w:rPr>
        <w:t>(2 ч.)</w:t>
      </w:r>
    </w:p>
    <w:p w:rsidR="00C360FA" w:rsidRPr="00C360FA" w:rsidRDefault="00C360FA" w:rsidP="00C360FA">
      <w:pPr>
        <w:pStyle w:val="a4"/>
        <w:ind w:left="962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>Грамматические нормы: словообразовательные, морфологические, синтаксические.</w:t>
      </w:r>
    </w:p>
    <w:p w:rsidR="00C360FA" w:rsidRPr="00C360FA" w:rsidRDefault="00C360FA" w:rsidP="00C360FA">
      <w:pPr>
        <w:pStyle w:val="a4"/>
        <w:ind w:left="962"/>
        <w:contextualSpacing/>
        <w:jc w:val="both"/>
        <w:rPr>
          <w:sz w:val="28"/>
          <w:szCs w:val="28"/>
        </w:rPr>
      </w:pPr>
    </w:p>
    <w:p w:rsidR="00C360FA" w:rsidRPr="00EF6F7A" w:rsidRDefault="00C360FA" w:rsidP="00EF6F7A">
      <w:pPr>
        <w:pStyle w:val="11"/>
        <w:ind w:left="242" w:firstLine="720"/>
        <w:contextualSpacing/>
        <w:rPr>
          <w:b w:val="0"/>
          <w:sz w:val="28"/>
          <w:szCs w:val="28"/>
        </w:rPr>
      </w:pPr>
      <w:r w:rsidRPr="00C360FA">
        <w:rPr>
          <w:sz w:val="28"/>
          <w:szCs w:val="28"/>
        </w:rPr>
        <w:t xml:space="preserve">Словообразовательные нормы </w:t>
      </w:r>
      <w:r w:rsidR="00EF6F7A">
        <w:rPr>
          <w:b w:val="0"/>
          <w:sz w:val="28"/>
          <w:szCs w:val="28"/>
        </w:rPr>
        <w:t>(2</w:t>
      </w:r>
      <w:r w:rsidRPr="00C360FA">
        <w:rPr>
          <w:b w:val="0"/>
          <w:sz w:val="28"/>
          <w:szCs w:val="28"/>
        </w:rPr>
        <w:t xml:space="preserve"> ч.)</w:t>
      </w:r>
    </w:p>
    <w:p w:rsidR="00C360FA" w:rsidRPr="00C360FA" w:rsidRDefault="00C360FA" w:rsidP="00C360FA">
      <w:pPr>
        <w:pStyle w:val="a4"/>
        <w:ind w:left="962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>Способы словообразования. Ошибочное словообразование. Предупреждение ошибок.</w:t>
      </w:r>
    </w:p>
    <w:p w:rsidR="00C360FA" w:rsidRPr="00C360FA" w:rsidRDefault="00C360FA" w:rsidP="00C360FA">
      <w:pPr>
        <w:pStyle w:val="a4"/>
        <w:contextualSpacing/>
        <w:rPr>
          <w:sz w:val="28"/>
          <w:szCs w:val="28"/>
        </w:rPr>
      </w:pPr>
    </w:p>
    <w:p w:rsidR="00C360FA" w:rsidRPr="00EF6F7A" w:rsidRDefault="00C360FA" w:rsidP="00EF6F7A">
      <w:pPr>
        <w:spacing w:after="0" w:line="240" w:lineRule="auto"/>
        <w:ind w:left="9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b/>
          <w:sz w:val="28"/>
          <w:szCs w:val="28"/>
        </w:rPr>
        <w:t xml:space="preserve">Морфологические нормы </w:t>
      </w:r>
      <w:r w:rsidR="00EF6F7A">
        <w:rPr>
          <w:rFonts w:ascii="Times New Roman" w:hAnsi="Times New Roman" w:cs="Times New Roman"/>
          <w:sz w:val="28"/>
          <w:szCs w:val="28"/>
        </w:rPr>
        <w:t>(2</w:t>
      </w:r>
      <w:r w:rsidRPr="00C360FA">
        <w:rPr>
          <w:rFonts w:ascii="Times New Roman" w:hAnsi="Times New Roman" w:cs="Times New Roman"/>
          <w:sz w:val="28"/>
          <w:szCs w:val="28"/>
        </w:rPr>
        <w:t xml:space="preserve"> ч.)</w:t>
      </w:r>
    </w:p>
    <w:p w:rsidR="00C360FA" w:rsidRPr="00C360FA" w:rsidRDefault="00C360FA" w:rsidP="00C360FA">
      <w:pPr>
        <w:pStyle w:val="a4"/>
        <w:ind w:left="962" w:right="567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 xml:space="preserve">Морфологические нормы русского языка. Правила и нормы </w:t>
      </w:r>
      <w:proofErr w:type="gramStart"/>
      <w:r w:rsidRPr="00C360FA">
        <w:rPr>
          <w:sz w:val="28"/>
          <w:szCs w:val="28"/>
        </w:rPr>
        <w:t>образования форм слов разных частей речи</w:t>
      </w:r>
      <w:proofErr w:type="gramEnd"/>
      <w:r w:rsidRPr="00C360FA">
        <w:rPr>
          <w:sz w:val="28"/>
          <w:szCs w:val="28"/>
        </w:rPr>
        <w:t>. Части речи. Грамматическое значение, морфологические признаки и синтаксическая роль. Варианты падежных окончаний. Грамматические и речевые ошибки на морфологическом уровне, их предупреждение. Средства связи предложений в</w:t>
      </w:r>
      <w:r w:rsidRPr="00C360FA">
        <w:rPr>
          <w:spacing w:val="-19"/>
          <w:sz w:val="28"/>
          <w:szCs w:val="28"/>
        </w:rPr>
        <w:t xml:space="preserve"> </w:t>
      </w:r>
      <w:r w:rsidRPr="00C360FA">
        <w:rPr>
          <w:sz w:val="28"/>
          <w:szCs w:val="28"/>
        </w:rPr>
        <w:t>тексте.</w:t>
      </w:r>
    </w:p>
    <w:p w:rsidR="00C360FA" w:rsidRPr="00C360FA" w:rsidRDefault="00C360FA" w:rsidP="00C360FA">
      <w:pPr>
        <w:pStyle w:val="a4"/>
        <w:contextualSpacing/>
        <w:rPr>
          <w:sz w:val="28"/>
          <w:szCs w:val="28"/>
        </w:rPr>
      </w:pPr>
    </w:p>
    <w:p w:rsidR="00C360FA" w:rsidRPr="00EF6F7A" w:rsidRDefault="00C360FA" w:rsidP="00EF6F7A">
      <w:pPr>
        <w:spacing w:after="0" w:line="240" w:lineRule="auto"/>
        <w:ind w:left="96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60FA">
        <w:rPr>
          <w:rFonts w:ascii="Times New Roman" w:hAnsi="Times New Roman" w:cs="Times New Roman"/>
          <w:b/>
          <w:sz w:val="28"/>
          <w:szCs w:val="28"/>
        </w:rPr>
        <w:t xml:space="preserve">Синтаксические нормы </w:t>
      </w:r>
      <w:r w:rsidR="00EF6F7A">
        <w:rPr>
          <w:rFonts w:ascii="Times New Roman" w:hAnsi="Times New Roman" w:cs="Times New Roman"/>
          <w:sz w:val="28"/>
          <w:szCs w:val="28"/>
        </w:rPr>
        <w:t>(2</w:t>
      </w:r>
      <w:r w:rsidRPr="00C360FA">
        <w:rPr>
          <w:rFonts w:ascii="Times New Roman" w:hAnsi="Times New Roman" w:cs="Times New Roman"/>
          <w:sz w:val="28"/>
          <w:szCs w:val="28"/>
        </w:rPr>
        <w:t xml:space="preserve"> ч.)</w:t>
      </w:r>
    </w:p>
    <w:p w:rsidR="00C360FA" w:rsidRPr="00C360FA" w:rsidRDefault="00C360FA" w:rsidP="00EF6F7A">
      <w:pPr>
        <w:pStyle w:val="a4"/>
        <w:ind w:left="962" w:right="571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>Словосочетание. Виды словосочетаний. Нормы согласования, управления, примыкания. Построение словосочетаний.</w:t>
      </w:r>
    </w:p>
    <w:p w:rsidR="00C360FA" w:rsidRPr="00C360FA" w:rsidRDefault="00C360FA" w:rsidP="00EF6F7A">
      <w:pPr>
        <w:pStyle w:val="a4"/>
        <w:ind w:left="962" w:right="570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EF6F7A" w:rsidRDefault="00C360FA" w:rsidP="00EF6F7A">
      <w:pPr>
        <w:pStyle w:val="a4"/>
        <w:ind w:left="962" w:right="567"/>
        <w:contextualSpacing/>
        <w:jc w:val="both"/>
        <w:rPr>
          <w:sz w:val="28"/>
          <w:szCs w:val="28"/>
        </w:rPr>
      </w:pPr>
      <w:r w:rsidRPr="00C360FA">
        <w:rPr>
          <w:sz w:val="28"/>
          <w:szCs w:val="28"/>
        </w:rPr>
        <w:t xml:space="preserve"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</w:t>
      </w:r>
      <w:proofErr w:type="gramStart"/>
      <w:r w:rsidRPr="00C360FA">
        <w:rPr>
          <w:sz w:val="28"/>
          <w:szCs w:val="28"/>
        </w:rPr>
        <w:t>косвенную</w:t>
      </w:r>
      <w:proofErr w:type="gramEnd"/>
      <w:r w:rsidRPr="00C360FA">
        <w:rPr>
          <w:sz w:val="28"/>
          <w:szCs w:val="28"/>
        </w:rPr>
        <w:t>. Типичные ошибки при нарушении синтаксических норм, их предупреждение.</w:t>
      </w:r>
      <w:r w:rsidR="00EF6F7A">
        <w:rPr>
          <w:sz w:val="28"/>
          <w:szCs w:val="28"/>
        </w:rPr>
        <w:t xml:space="preserve"> </w:t>
      </w: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Pr="00412166" w:rsidRDefault="00642365" w:rsidP="00642365">
      <w:pPr>
        <w:pStyle w:val="a4"/>
        <w:ind w:right="567"/>
        <w:contextualSpacing/>
        <w:jc w:val="center"/>
        <w:rPr>
          <w:b/>
          <w:sz w:val="28"/>
          <w:szCs w:val="28"/>
        </w:rPr>
      </w:pPr>
      <w:r w:rsidRPr="00412166">
        <w:rPr>
          <w:b/>
          <w:sz w:val="28"/>
          <w:szCs w:val="28"/>
        </w:rPr>
        <w:t>Учебно – тематический план</w:t>
      </w:r>
      <w:r w:rsidR="00F01747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642365" w:rsidRDefault="00642365" w:rsidP="00642365">
      <w:pPr>
        <w:pStyle w:val="a4"/>
        <w:ind w:right="567"/>
        <w:contextualSpacing/>
        <w:jc w:val="center"/>
        <w:rPr>
          <w:sz w:val="28"/>
          <w:szCs w:val="28"/>
        </w:rPr>
      </w:pPr>
    </w:p>
    <w:p w:rsidR="00642365" w:rsidRDefault="00642365" w:rsidP="00642365">
      <w:pPr>
        <w:pStyle w:val="a4"/>
        <w:ind w:right="567"/>
        <w:contextualSpacing/>
        <w:jc w:val="center"/>
        <w:rPr>
          <w:sz w:val="28"/>
          <w:szCs w:val="28"/>
        </w:rPr>
      </w:pPr>
    </w:p>
    <w:tbl>
      <w:tblPr>
        <w:tblStyle w:val="a6"/>
        <w:tblpPr w:leftFromText="180" w:rightFromText="180" w:vertAnchor="page" w:horzAnchor="margin" w:tblpXSpec="center" w:tblpY="2011"/>
        <w:tblW w:w="0" w:type="auto"/>
        <w:tblLook w:val="04A0" w:firstRow="1" w:lastRow="0" w:firstColumn="1" w:lastColumn="0" w:noHBand="0" w:noVBand="1"/>
      </w:tblPr>
      <w:tblGrid>
        <w:gridCol w:w="1242"/>
        <w:gridCol w:w="6663"/>
        <w:gridCol w:w="2268"/>
      </w:tblGrid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sz w:val="28"/>
                <w:szCs w:val="28"/>
                <w:lang w:val="ru-RU"/>
              </w:rPr>
              <w:t>/п</w:t>
            </w:r>
          </w:p>
        </w:tc>
        <w:tc>
          <w:tcPr>
            <w:tcW w:w="6663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тема</w:t>
            </w:r>
          </w:p>
        </w:tc>
        <w:tc>
          <w:tcPr>
            <w:tcW w:w="2268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Кол-во часов</w:t>
            </w:r>
          </w:p>
        </w:tc>
      </w:tr>
      <w:tr w:rsidR="00642365" w:rsidTr="005D6EAC">
        <w:tc>
          <w:tcPr>
            <w:tcW w:w="10173" w:type="dxa"/>
            <w:gridSpan w:val="3"/>
          </w:tcPr>
          <w:p w:rsidR="00642365" w:rsidRPr="00642365" w:rsidRDefault="00642365" w:rsidP="00642365">
            <w:pPr>
              <w:spacing w:line="240" w:lineRule="atLeast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642365">
              <w:rPr>
                <w:rFonts w:ascii="Times New Roman" w:hAnsi="Times New Roman" w:cs="Times New Roman"/>
                <w:b/>
                <w:sz w:val="28"/>
                <w:szCs w:val="28"/>
                <w:lang w:val="ru-RU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64236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Комплексный лингвистический анализ текста для написания сочинения-рассуждения»</w:t>
            </w:r>
            <w:r w:rsidRPr="00642365">
              <w:rPr>
                <w:b/>
                <w:bCs/>
                <w:sz w:val="28"/>
                <w:szCs w:val="28"/>
                <w:lang w:val="ru-RU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Pr="00642365">
              <w:rPr>
                <w:rFonts w:ascii="Times New Roman" w:hAnsi="Times New Roman" w:cs="Times New Roman"/>
                <w:b/>
                <w:sz w:val="28"/>
                <w:szCs w:val="28"/>
                <w:lang w:val="ru-RU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модуль (5 ч.)</w:t>
            </w:r>
          </w:p>
        </w:tc>
      </w:tr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proofErr w:type="spellStart"/>
            <w:r w:rsidRPr="00642365">
              <w:rPr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2268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 ч</w:t>
            </w:r>
          </w:p>
        </w:tc>
      </w:tr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proofErr w:type="spellStart"/>
            <w:r w:rsidRPr="00642365">
              <w:rPr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2268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 ч</w:t>
            </w:r>
          </w:p>
        </w:tc>
      </w:tr>
      <w:tr w:rsidR="00642365" w:rsidTr="008A309C">
        <w:tc>
          <w:tcPr>
            <w:tcW w:w="10173" w:type="dxa"/>
            <w:gridSpan w:val="3"/>
          </w:tcPr>
          <w:p w:rsidR="00642365" w:rsidRPr="00642365" w:rsidRDefault="00642365" w:rsidP="00642365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642365">
              <w:rPr>
                <w:rFonts w:ascii="Times New Roman" w:hAnsi="Times New Roman" w:cs="Times New Roman"/>
                <w:b/>
                <w:sz w:val="28"/>
                <w:szCs w:val="28"/>
                <w:lang w:val="ru-RU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64236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Культура русского речевого общения» 2 модуль (12 часов)</w:t>
            </w:r>
          </w:p>
        </w:tc>
      </w:tr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663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Введение </w:t>
            </w:r>
          </w:p>
        </w:tc>
        <w:tc>
          <w:tcPr>
            <w:tcW w:w="2268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 ч</w:t>
            </w:r>
          </w:p>
        </w:tc>
      </w:tr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Языковые нормы</w:t>
            </w:r>
          </w:p>
        </w:tc>
        <w:tc>
          <w:tcPr>
            <w:tcW w:w="2268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 ч</w:t>
            </w:r>
          </w:p>
        </w:tc>
      </w:tr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6663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Орфоэпические нормы</w:t>
            </w:r>
          </w:p>
        </w:tc>
        <w:tc>
          <w:tcPr>
            <w:tcW w:w="2268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 ч</w:t>
            </w:r>
          </w:p>
        </w:tc>
      </w:tr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6663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Лексические нормы</w:t>
            </w:r>
          </w:p>
        </w:tc>
        <w:tc>
          <w:tcPr>
            <w:tcW w:w="2268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 ч</w:t>
            </w:r>
          </w:p>
        </w:tc>
      </w:tr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6663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Грамматические нормы</w:t>
            </w:r>
          </w:p>
        </w:tc>
        <w:tc>
          <w:tcPr>
            <w:tcW w:w="2268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 ч</w:t>
            </w:r>
          </w:p>
        </w:tc>
      </w:tr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6663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Словообразовательные нормы </w:t>
            </w:r>
          </w:p>
        </w:tc>
        <w:tc>
          <w:tcPr>
            <w:tcW w:w="2268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 ч</w:t>
            </w:r>
          </w:p>
        </w:tc>
      </w:tr>
      <w:tr w:rsidR="00642365" w:rsidTr="00642365">
        <w:tc>
          <w:tcPr>
            <w:tcW w:w="1242" w:type="dxa"/>
          </w:tcPr>
          <w:p w:rsidR="00642365" w:rsidRPr="00642365" w:rsidRDefault="00642365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6663" w:type="dxa"/>
          </w:tcPr>
          <w:p w:rsidR="00642365" w:rsidRPr="00642365" w:rsidRDefault="00412166" w:rsidP="00412166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Морфологические нормы</w:t>
            </w:r>
          </w:p>
        </w:tc>
        <w:tc>
          <w:tcPr>
            <w:tcW w:w="2268" w:type="dxa"/>
          </w:tcPr>
          <w:p w:rsidR="00642365" w:rsidRPr="00642365" w:rsidRDefault="00412166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 ч</w:t>
            </w:r>
          </w:p>
        </w:tc>
      </w:tr>
      <w:tr w:rsidR="00412166" w:rsidTr="00642365">
        <w:tc>
          <w:tcPr>
            <w:tcW w:w="1242" w:type="dxa"/>
          </w:tcPr>
          <w:p w:rsidR="00412166" w:rsidRPr="00412166" w:rsidRDefault="00412166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6663" w:type="dxa"/>
          </w:tcPr>
          <w:p w:rsidR="00412166" w:rsidRPr="00412166" w:rsidRDefault="00412166" w:rsidP="00412166">
            <w:pPr>
              <w:pStyle w:val="a4"/>
              <w:ind w:right="567"/>
              <w:contextualSpacing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Синтаксические нормы</w:t>
            </w:r>
          </w:p>
        </w:tc>
        <w:tc>
          <w:tcPr>
            <w:tcW w:w="2268" w:type="dxa"/>
          </w:tcPr>
          <w:p w:rsidR="00412166" w:rsidRPr="00412166" w:rsidRDefault="00412166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 ч</w:t>
            </w:r>
          </w:p>
        </w:tc>
      </w:tr>
      <w:tr w:rsidR="00412166" w:rsidTr="00642365">
        <w:tc>
          <w:tcPr>
            <w:tcW w:w="1242" w:type="dxa"/>
          </w:tcPr>
          <w:p w:rsidR="00412166" w:rsidRDefault="00412166" w:rsidP="00642365">
            <w:pPr>
              <w:pStyle w:val="a4"/>
              <w:ind w:right="567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412166" w:rsidRPr="00412166" w:rsidRDefault="00412166" w:rsidP="00412166">
            <w:pPr>
              <w:pStyle w:val="a4"/>
              <w:ind w:right="567"/>
              <w:contextualSpacing/>
              <w:rPr>
                <w:b/>
                <w:sz w:val="28"/>
                <w:szCs w:val="28"/>
                <w:lang w:val="ru-RU"/>
              </w:rPr>
            </w:pPr>
            <w:r w:rsidRPr="00412166">
              <w:rPr>
                <w:b/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2268" w:type="dxa"/>
          </w:tcPr>
          <w:p w:rsidR="00412166" w:rsidRPr="00412166" w:rsidRDefault="00412166" w:rsidP="00642365">
            <w:pPr>
              <w:pStyle w:val="a4"/>
              <w:ind w:right="567"/>
              <w:contextualSpacing/>
              <w:jc w:val="center"/>
              <w:rPr>
                <w:b/>
                <w:sz w:val="28"/>
                <w:szCs w:val="28"/>
                <w:lang w:val="ru-RU"/>
              </w:rPr>
            </w:pPr>
            <w:r w:rsidRPr="00412166">
              <w:rPr>
                <w:b/>
                <w:sz w:val="28"/>
                <w:szCs w:val="28"/>
                <w:lang w:val="ru-RU"/>
              </w:rPr>
              <w:t>17 ч</w:t>
            </w:r>
          </w:p>
        </w:tc>
      </w:tr>
    </w:tbl>
    <w:p w:rsidR="00642365" w:rsidRDefault="00642365" w:rsidP="00642365">
      <w:pPr>
        <w:pStyle w:val="a4"/>
        <w:ind w:right="567"/>
        <w:contextualSpacing/>
        <w:jc w:val="center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642365" w:rsidRDefault="00642365" w:rsidP="00EF6F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42365" w:rsidRDefault="00642365" w:rsidP="00EF6F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F6F7A" w:rsidRPr="00EF6F7A" w:rsidRDefault="00EF6F7A" w:rsidP="00EF6F7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6F7A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EF6F7A">
        <w:rPr>
          <w:rFonts w:ascii="Times New Roman" w:hAnsi="Times New Roman" w:cs="Times New Roman"/>
          <w:b/>
          <w:color w:val="000000"/>
          <w:sz w:val="28"/>
          <w:szCs w:val="28"/>
        </w:rPr>
        <w:t>10 класс</w:t>
      </w:r>
    </w:p>
    <w:p w:rsidR="00EF6F7A" w:rsidRPr="00EF6F7A" w:rsidRDefault="00EF6F7A" w:rsidP="00EF6F7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F6F7A">
        <w:rPr>
          <w:rFonts w:ascii="Times New Roman" w:hAnsi="Times New Roman" w:cs="Times New Roman"/>
          <w:sz w:val="28"/>
          <w:szCs w:val="28"/>
        </w:rPr>
        <w:t>«</w:t>
      </w:r>
      <w:r w:rsidRPr="00EF6F7A">
        <w:rPr>
          <w:rFonts w:ascii="Times New Roman" w:hAnsi="Times New Roman" w:cs="Times New Roman"/>
          <w:bCs/>
          <w:sz w:val="28"/>
          <w:szCs w:val="28"/>
        </w:rPr>
        <w:t xml:space="preserve">Комплексный лингвистический анализ текста для написания </w:t>
      </w:r>
    </w:p>
    <w:p w:rsidR="00EF6F7A" w:rsidRPr="00EF6F7A" w:rsidRDefault="00EF6F7A" w:rsidP="00EF6F7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F6F7A">
        <w:rPr>
          <w:rFonts w:ascii="Times New Roman" w:hAnsi="Times New Roman" w:cs="Times New Roman"/>
          <w:bCs/>
          <w:sz w:val="28"/>
          <w:szCs w:val="28"/>
        </w:rPr>
        <w:t xml:space="preserve">сочинения-рассуждения» </w:t>
      </w:r>
    </w:p>
    <w:p w:rsidR="00EF6F7A" w:rsidRPr="00EF6F7A" w:rsidRDefault="00EF6F7A" w:rsidP="00EF6F7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F6F7A">
        <w:rPr>
          <w:rFonts w:ascii="Times New Roman" w:hAnsi="Times New Roman" w:cs="Times New Roman"/>
          <w:bCs/>
          <w:sz w:val="28"/>
          <w:szCs w:val="28"/>
        </w:rPr>
        <w:t>1 модуль</w:t>
      </w:r>
    </w:p>
    <w:p w:rsidR="00EF6F7A" w:rsidRPr="00EF6F7A" w:rsidRDefault="00EF6F7A" w:rsidP="00EF6F7A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F6F7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3"/>
        <w:gridCol w:w="10634"/>
        <w:gridCol w:w="1701"/>
        <w:gridCol w:w="2551"/>
      </w:tblGrid>
      <w:tr w:rsidR="00EF6F7A" w:rsidTr="00864109">
        <w:trPr>
          <w:trHeight w:val="655"/>
        </w:trPr>
        <w:tc>
          <w:tcPr>
            <w:tcW w:w="673" w:type="dxa"/>
            <w:vAlign w:val="center"/>
          </w:tcPr>
          <w:p w:rsidR="00EF6F7A" w:rsidRPr="00EF6F7A" w:rsidRDefault="00EF6F7A" w:rsidP="00AB14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F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0634" w:type="dxa"/>
            <w:vAlign w:val="center"/>
          </w:tcPr>
          <w:p w:rsidR="00EF6F7A" w:rsidRPr="00EF6F7A" w:rsidRDefault="00EF6F7A" w:rsidP="00AB14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6F7A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spellEnd"/>
            <w:r w:rsidRPr="00EF6F7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F6F7A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701" w:type="dxa"/>
            <w:vAlign w:val="center"/>
          </w:tcPr>
          <w:p w:rsidR="00EF6F7A" w:rsidRPr="00EF6F7A" w:rsidRDefault="00EF6F7A" w:rsidP="00AB14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2551" w:type="dxa"/>
          </w:tcPr>
          <w:p w:rsidR="00EF6F7A" w:rsidRPr="00EF6F7A" w:rsidRDefault="00EF6F7A" w:rsidP="00AB14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примечание</w:t>
            </w:r>
          </w:p>
        </w:tc>
      </w:tr>
      <w:tr w:rsidR="00EF6F7A" w:rsidTr="00EF6F7A">
        <w:trPr>
          <w:trHeight w:val="322"/>
        </w:trPr>
        <w:tc>
          <w:tcPr>
            <w:tcW w:w="673" w:type="dxa"/>
            <w:vAlign w:val="center"/>
          </w:tcPr>
          <w:p w:rsidR="00EF6F7A" w:rsidRPr="00EF6F7A" w:rsidRDefault="00EF6F7A" w:rsidP="00AB14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F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10634" w:type="dxa"/>
            <w:vAlign w:val="center"/>
          </w:tcPr>
          <w:p w:rsidR="00EF6F7A" w:rsidRPr="00EF6F7A" w:rsidRDefault="00EF6F7A" w:rsidP="00AB14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F6F7A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1701" w:type="dxa"/>
            <w:vAlign w:val="center"/>
          </w:tcPr>
          <w:p w:rsidR="00EF6F7A" w:rsidRPr="00EF6F7A" w:rsidRDefault="00EF6F7A" w:rsidP="00EF6F7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EF6F7A" w:rsidRPr="00EF6F7A" w:rsidRDefault="00EF6F7A" w:rsidP="00AB14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F7A" w:rsidTr="00EF6F7A">
        <w:tc>
          <w:tcPr>
            <w:tcW w:w="673" w:type="dxa"/>
            <w:vAlign w:val="center"/>
          </w:tcPr>
          <w:p w:rsidR="00EF6F7A" w:rsidRPr="00EF6F7A" w:rsidRDefault="00EF6F7A" w:rsidP="00AB14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F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4" w:type="dxa"/>
            <w:vAlign w:val="center"/>
          </w:tcPr>
          <w:p w:rsidR="00EF6F7A" w:rsidRPr="00EF6F7A" w:rsidRDefault="00EF6F7A" w:rsidP="00AB14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F7A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Нормативно-правовое </w:t>
            </w: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</w:t>
            </w:r>
            <w:r w:rsidRPr="00EF6F7A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ЕГЭ. Особенности ЕГЭ по русскому языку.</w:t>
            </w:r>
            <w:r w:rsidR="002407DE"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Спецификация экзаменационной работы. Кодификатор. Демонстрационная версия. </w:t>
            </w:r>
            <w:r w:rsidR="002407DE" w:rsidRPr="00797F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Критерии и нормы оценки сочинения</w:t>
            </w:r>
          </w:p>
        </w:tc>
        <w:tc>
          <w:tcPr>
            <w:tcW w:w="1701" w:type="dxa"/>
          </w:tcPr>
          <w:p w:rsidR="00EF6F7A" w:rsidRPr="00797F6B" w:rsidRDefault="00EF6F7A" w:rsidP="00AB14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EF6F7A" w:rsidRPr="00797F6B" w:rsidRDefault="00EF6F7A" w:rsidP="00AB14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F6F7A" w:rsidTr="00EF6F7A">
        <w:tc>
          <w:tcPr>
            <w:tcW w:w="673" w:type="dxa"/>
          </w:tcPr>
          <w:p w:rsidR="00EF6F7A" w:rsidRPr="00EF6F7A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6F7A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</w:p>
        </w:tc>
        <w:tc>
          <w:tcPr>
            <w:tcW w:w="10634" w:type="dxa"/>
          </w:tcPr>
          <w:p w:rsidR="00EF6F7A" w:rsidRPr="00EF6F7A" w:rsidRDefault="00EF6F7A" w:rsidP="00AB1428">
            <w:pPr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F6F7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1701" w:type="dxa"/>
          </w:tcPr>
          <w:p w:rsidR="00EF6F7A" w:rsidRPr="00EF6F7A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EF6F7A" w:rsidRPr="00EF6F7A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F6F7A" w:rsidTr="00EF6F7A">
        <w:tc>
          <w:tcPr>
            <w:tcW w:w="673" w:type="dxa"/>
          </w:tcPr>
          <w:p w:rsidR="00EF6F7A" w:rsidRPr="002407DE" w:rsidRDefault="002407DE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10634" w:type="dxa"/>
          </w:tcPr>
          <w:p w:rsidR="00EF6F7A" w:rsidRPr="00EF6F7A" w:rsidRDefault="00EF6F7A" w:rsidP="00AB1428">
            <w:pPr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Структура, языковое</w:t>
            </w: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 xml:space="preserve">оформление текста. Смысловая </w:t>
            </w:r>
            <w:r w:rsidRPr="00EF6F7A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и  </w:t>
            </w: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композиционная целостность</w:t>
            </w:r>
            <w:r w:rsidRPr="00EF6F7A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текста</w:t>
            </w:r>
          </w:p>
        </w:tc>
        <w:tc>
          <w:tcPr>
            <w:tcW w:w="1701" w:type="dxa"/>
          </w:tcPr>
          <w:p w:rsidR="00EF6F7A" w:rsidRPr="00797F6B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EF6F7A" w:rsidRPr="00797F6B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EF6F7A" w:rsidTr="00EF6F7A">
        <w:tc>
          <w:tcPr>
            <w:tcW w:w="673" w:type="dxa"/>
          </w:tcPr>
          <w:p w:rsidR="00EF6F7A" w:rsidRPr="00797F6B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 w:rsidR="00EF6F7A" w:rsidRPr="00EF6F7A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F7A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0634" w:type="dxa"/>
          </w:tcPr>
          <w:p w:rsidR="002407DE" w:rsidRDefault="00EF6F7A" w:rsidP="00AB1428">
            <w:pPr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Последовательность предложений в тексте</w:t>
            </w:r>
            <w:r w:rsidR="002407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Разноаспектный анализ текста.</w:t>
            </w:r>
          </w:p>
          <w:p w:rsidR="00EF6F7A" w:rsidRPr="002407DE" w:rsidRDefault="002407DE" w:rsidP="00AB1428">
            <w:pPr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407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Логико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EF6F7A" w:rsidRPr="002407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смысловые отношения между частями микротекста</w:t>
            </w:r>
          </w:p>
        </w:tc>
        <w:tc>
          <w:tcPr>
            <w:tcW w:w="1701" w:type="dxa"/>
          </w:tcPr>
          <w:p w:rsidR="00EF6F7A" w:rsidRPr="002407DE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EF6F7A" w:rsidRPr="002407DE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EF6F7A" w:rsidTr="00EF6F7A">
        <w:tc>
          <w:tcPr>
            <w:tcW w:w="673" w:type="dxa"/>
          </w:tcPr>
          <w:p w:rsidR="00EF6F7A" w:rsidRPr="00EF6F7A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F6F7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634" w:type="dxa"/>
          </w:tcPr>
          <w:p w:rsidR="00EF6F7A" w:rsidRPr="00EF6F7A" w:rsidRDefault="00EF6F7A" w:rsidP="00AB1428">
            <w:pPr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Разноаспектный анализ текста. Логико-смысловые отношения между частями микротекста</w:t>
            </w:r>
            <w:r w:rsidR="002407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2407DE"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Средства связи предложений в тексте</w:t>
            </w:r>
          </w:p>
        </w:tc>
        <w:tc>
          <w:tcPr>
            <w:tcW w:w="1701" w:type="dxa"/>
          </w:tcPr>
          <w:p w:rsidR="00EF6F7A" w:rsidRPr="002407DE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EF6F7A" w:rsidRPr="002407DE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EF6F7A" w:rsidTr="00EF6F7A">
        <w:tc>
          <w:tcPr>
            <w:tcW w:w="673" w:type="dxa"/>
          </w:tcPr>
          <w:p w:rsidR="00EF6F7A" w:rsidRPr="002407DE" w:rsidRDefault="002407DE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10634" w:type="dxa"/>
          </w:tcPr>
          <w:p w:rsidR="00EF6F7A" w:rsidRPr="00EF6F7A" w:rsidRDefault="002407DE" w:rsidP="00AB1428">
            <w:pPr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Основная и дополнительная информация микротекста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EF6F7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Информационная обработка письменных текстов различных стилей и жанров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2407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Зачет</w:t>
            </w:r>
          </w:p>
        </w:tc>
        <w:tc>
          <w:tcPr>
            <w:tcW w:w="1701" w:type="dxa"/>
          </w:tcPr>
          <w:p w:rsidR="00EF6F7A" w:rsidRPr="002407DE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EF6F7A" w:rsidRPr="002407DE" w:rsidRDefault="00EF6F7A" w:rsidP="00AB1428">
            <w:pPr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</w:tbl>
    <w:p w:rsidR="00EF6F7A" w:rsidRDefault="00EF6F7A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2407DE" w:rsidRDefault="002407DE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2407DE" w:rsidRDefault="002407DE" w:rsidP="00EF6F7A">
      <w:pPr>
        <w:pStyle w:val="a4"/>
        <w:ind w:right="567"/>
        <w:contextualSpacing/>
        <w:jc w:val="both"/>
        <w:rPr>
          <w:sz w:val="28"/>
          <w:szCs w:val="28"/>
        </w:rPr>
      </w:pPr>
    </w:p>
    <w:p w:rsidR="002407DE" w:rsidRDefault="002407DE" w:rsidP="002407DE">
      <w:pPr>
        <w:jc w:val="center"/>
        <w:rPr>
          <w:b/>
          <w:color w:val="000000"/>
          <w:sz w:val="28"/>
          <w:szCs w:val="28"/>
        </w:rPr>
      </w:pPr>
    </w:p>
    <w:p w:rsidR="002407DE" w:rsidRDefault="002407DE" w:rsidP="002407DE">
      <w:pPr>
        <w:jc w:val="center"/>
        <w:rPr>
          <w:b/>
          <w:color w:val="000000"/>
          <w:sz w:val="28"/>
          <w:szCs w:val="28"/>
        </w:rPr>
      </w:pPr>
    </w:p>
    <w:p w:rsidR="002407DE" w:rsidRDefault="002407DE" w:rsidP="002407DE">
      <w:pPr>
        <w:jc w:val="center"/>
        <w:rPr>
          <w:b/>
          <w:color w:val="000000"/>
          <w:sz w:val="28"/>
          <w:szCs w:val="28"/>
        </w:rPr>
      </w:pPr>
    </w:p>
    <w:p w:rsidR="002407DE" w:rsidRDefault="002407DE" w:rsidP="002407DE">
      <w:pPr>
        <w:jc w:val="center"/>
        <w:rPr>
          <w:b/>
          <w:color w:val="000000"/>
          <w:sz w:val="28"/>
          <w:szCs w:val="28"/>
        </w:rPr>
      </w:pPr>
    </w:p>
    <w:p w:rsidR="002407DE" w:rsidRDefault="002407DE" w:rsidP="002407DE">
      <w:pPr>
        <w:jc w:val="center"/>
        <w:rPr>
          <w:b/>
          <w:color w:val="000000"/>
          <w:sz w:val="28"/>
          <w:szCs w:val="28"/>
        </w:rPr>
      </w:pPr>
    </w:p>
    <w:p w:rsidR="002407DE" w:rsidRDefault="002407DE" w:rsidP="002407DE">
      <w:pPr>
        <w:jc w:val="center"/>
        <w:rPr>
          <w:b/>
          <w:color w:val="000000"/>
          <w:sz w:val="28"/>
          <w:szCs w:val="28"/>
        </w:rPr>
      </w:pPr>
    </w:p>
    <w:p w:rsidR="002407DE" w:rsidRPr="002407DE" w:rsidRDefault="002407DE" w:rsidP="002407D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2407DE"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</w:t>
      </w:r>
      <w:proofErr w:type="gramEnd"/>
      <w:r w:rsidRPr="002407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планирование10 класс</w:t>
      </w:r>
    </w:p>
    <w:p w:rsidR="002407DE" w:rsidRPr="002407DE" w:rsidRDefault="002407DE" w:rsidP="002407DE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7D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407DE">
        <w:rPr>
          <w:rFonts w:ascii="Times New Roman" w:hAnsi="Times New Roman" w:cs="Times New Roman"/>
          <w:b/>
          <w:bCs/>
          <w:sz w:val="28"/>
          <w:szCs w:val="28"/>
        </w:rPr>
        <w:t>Культура русского речевого общения»</w:t>
      </w:r>
    </w:p>
    <w:p w:rsidR="002407DE" w:rsidRPr="002407DE" w:rsidRDefault="002407DE" w:rsidP="002407DE">
      <w:pPr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7DE">
        <w:rPr>
          <w:rFonts w:ascii="Times New Roman" w:hAnsi="Times New Roman" w:cs="Times New Roman"/>
          <w:b/>
          <w:bCs/>
          <w:sz w:val="28"/>
          <w:szCs w:val="28"/>
        </w:rPr>
        <w:t xml:space="preserve"> 2 модуль</w:t>
      </w:r>
    </w:p>
    <w:p w:rsidR="002407DE" w:rsidRPr="002407DE" w:rsidRDefault="002407DE" w:rsidP="002407DE">
      <w:pPr>
        <w:pStyle w:val="a4"/>
        <w:contextualSpacing/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49"/>
        <w:gridCol w:w="10492"/>
        <w:gridCol w:w="1843"/>
        <w:gridCol w:w="2268"/>
      </w:tblGrid>
      <w:tr w:rsidR="002407DE" w:rsidRPr="002407DE" w:rsidTr="00AA544A">
        <w:trPr>
          <w:trHeight w:val="655"/>
        </w:trPr>
        <w:tc>
          <w:tcPr>
            <w:tcW w:w="849" w:type="dxa"/>
            <w:vAlign w:val="center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0492" w:type="dxa"/>
            <w:vAlign w:val="center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proofErr w:type="spellEnd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843" w:type="dxa"/>
            <w:vAlign w:val="center"/>
          </w:tcPr>
          <w:p w:rsidR="002407DE" w:rsidRPr="002407DE" w:rsidRDefault="002407DE" w:rsidP="002407D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присечание</w:t>
            </w:r>
            <w:proofErr w:type="spellEnd"/>
          </w:p>
        </w:tc>
      </w:tr>
      <w:tr w:rsidR="002407DE" w:rsidRPr="002407DE" w:rsidTr="00AA544A">
        <w:trPr>
          <w:trHeight w:val="322"/>
        </w:trPr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492" w:type="dxa"/>
            <w:vAlign w:val="center"/>
          </w:tcPr>
          <w:p w:rsidR="002407DE" w:rsidRPr="002407DE" w:rsidRDefault="002407DE" w:rsidP="002407D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407DE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1843" w:type="dxa"/>
            <w:vAlign w:val="center"/>
          </w:tcPr>
          <w:p w:rsidR="002407DE" w:rsidRPr="002407DE" w:rsidRDefault="002407DE" w:rsidP="002407D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0492" w:type="dxa"/>
            <w:vAlign w:val="center"/>
          </w:tcPr>
          <w:p w:rsidR="002407DE" w:rsidRPr="002407DE" w:rsidRDefault="002407DE" w:rsidP="002407D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07DE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Нормативно-правовое </w:t>
            </w:r>
            <w:r w:rsidRPr="002407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</w:t>
            </w:r>
            <w:r w:rsidRPr="002407DE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2407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ЕГЭ. Особенности ЕГЭ по русскому языку. </w:t>
            </w:r>
            <w:proofErr w:type="spellStart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  <w:proofErr w:type="spellEnd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нормы</w:t>
            </w:r>
            <w:proofErr w:type="spellEnd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оценки</w:t>
            </w:r>
            <w:proofErr w:type="spellEnd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тестовых</w:t>
            </w:r>
            <w:proofErr w:type="spellEnd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492" w:type="dxa"/>
            <w:vAlign w:val="center"/>
          </w:tcPr>
          <w:p w:rsidR="002407DE" w:rsidRPr="002407DE" w:rsidRDefault="002407DE" w:rsidP="002407D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7DE">
              <w:rPr>
                <w:rFonts w:ascii="Times New Roman" w:hAnsi="Times New Roman" w:cs="Times New Roman"/>
                <w:b/>
                <w:sz w:val="28"/>
                <w:szCs w:val="28"/>
              </w:rPr>
              <w:t>Языковые</w:t>
            </w:r>
            <w:proofErr w:type="spellEnd"/>
            <w:r w:rsidRPr="00240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rFonts w:ascii="Times New Roman" w:hAnsi="Times New Roman" w:cs="Times New Roman"/>
                <w:b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48" w:firstLine="60"/>
              <w:contextualSpacing/>
              <w:rPr>
                <w:sz w:val="28"/>
                <w:szCs w:val="28"/>
              </w:rPr>
            </w:pPr>
            <w:r w:rsidRPr="002407DE">
              <w:rPr>
                <w:sz w:val="28"/>
                <w:szCs w:val="28"/>
                <w:lang w:val="ru-RU"/>
              </w:rPr>
              <w:t xml:space="preserve">Литературный язык. Языковые нормы. Типы норм. </w:t>
            </w:r>
            <w:proofErr w:type="spellStart"/>
            <w:r w:rsidRPr="002407DE">
              <w:rPr>
                <w:sz w:val="28"/>
                <w:szCs w:val="28"/>
              </w:rPr>
              <w:t>Словари</w:t>
            </w:r>
            <w:proofErr w:type="spellEnd"/>
            <w:r w:rsidRPr="002407DE">
              <w:rPr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sz w:val="28"/>
                <w:szCs w:val="28"/>
              </w:rPr>
              <w:t>русского</w:t>
            </w:r>
            <w:proofErr w:type="spellEnd"/>
            <w:r w:rsidRPr="002407DE">
              <w:rPr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sz w:val="28"/>
                <w:szCs w:val="28"/>
              </w:rPr>
              <w:t>языка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</w:rPr>
            </w:pPr>
            <w:proofErr w:type="spellStart"/>
            <w:r w:rsidRPr="002407DE">
              <w:rPr>
                <w:b/>
                <w:sz w:val="28"/>
                <w:szCs w:val="28"/>
              </w:rPr>
              <w:t>Орфоэпические</w:t>
            </w:r>
            <w:proofErr w:type="spellEnd"/>
            <w:r w:rsidRPr="002407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b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2407DE" w:rsidRDefault="00AA544A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2407DE">
              <w:rPr>
                <w:sz w:val="28"/>
                <w:szCs w:val="28"/>
                <w:lang w:val="ru-RU"/>
              </w:rPr>
              <w:t>Основные правила орфоэпии. Орфография. Ударение</w:t>
            </w:r>
          </w:p>
        </w:tc>
        <w:tc>
          <w:tcPr>
            <w:tcW w:w="1843" w:type="dxa"/>
          </w:tcPr>
          <w:p w:rsidR="002407DE" w:rsidRPr="00797F6B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407DE" w:rsidRPr="00797F6B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</w:rPr>
            </w:pPr>
            <w:proofErr w:type="spellStart"/>
            <w:r w:rsidRPr="002407DE">
              <w:rPr>
                <w:b/>
                <w:sz w:val="28"/>
                <w:szCs w:val="28"/>
              </w:rPr>
              <w:t>Лексические</w:t>
            </w:r>
            <w:proofErr w:type="spellEnd"/>
            <w:r w:rsidRPr="002407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b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AA544A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2407DE">
              <w:rPr>
                <w:sz w:val="28"/>
                <w:szCs w:val="28"/>
                <w:lang w:val="ru-RU"/>
              </w:rPr>
              <w:t>Лексическое многообразие русского языка. Фразеологизмы. Речевые ошибки на лексическом уровне, их предупреждение</w:t>
            </w:r>
          </w:p>
        </w:tc>
        <w:tc>
          <w:tcPr>
            <w:tcW w:w="1843" w:type="dxa"/>
          </w:tcPr>
          <w:p w:rsidR="002407DE" w:rsidRPr="00797F6B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407DE" w:rsidRPr="00797F6B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AA544A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2" w:type="dxa"/>
          </w:tcPr>
          <w:p w:rsidR="002407DE" w:rsidRPr="002407DE" w:rsidRDefault="00AA544A" w:rsidP="002407DE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Грам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>с</w:t>
            </w:r>
            <w:proofErr w:type="spellStart"/>
            <w:r w:rsidR="002407DE" w:rsidRPr="002407DE">
              <w:rPr>
                <w:b/>
                <w:sz w:val="28"/>
                <w:szCs w:val="28"/>
              </w:rPr>
              <w:t>атические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="002407DE" w:rsidRPr="002407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2407DE" w:rsidRPr="002407DE">
              <w:rPr>
                <w:b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54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tabs>
                <w:tab w:val="left" w:pos="2658"/>
                <w:tab w:val="left" w:pos="4316"/>
              </w:tabs>
              <w:spacing w:before="0"/>
              <w:ind w:left="48" w:right="46"/>
              <w:contextualSpacing/>
              <w:rPr>
                <w:sz w:val="28"/>
                <w:szCs w:val="28"/>
              </w:rPr>
            </w:pPr>
            <w:proofErr w:type="spellStart"/>
            <w:r w:rsidRPr="002407DE">
              <w:rPr>
                <w:sz w:val="28"/>
                <w:szCs w:val="28"/>
              </w:rPr>
              <w:t>Грамматические</w:t>
            </w:r>
            <w:proofErr w:type="spellEnd"/>
            <w:r w:rsidRPr="002407DE">
              <w:rPr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sz w:val="28"/>
                <w:szCs w:val="28"/>
              </w:rPr>
              <w:t>нормы</w:t>
            </w:r>
            <w:proofErr w:type="spellEnd"/>
            <w:r w:rsidRPr="002407D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AA544A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2407DE">
              <w:rPr>
                <w:sz w:val="28"/>
                <w:szCs w:val="28"/>
                <w:lang w:val="ru-RU"/>
              </w:rPr>
              <w:t>Грамматические ошибки и их предупреждение</w:t>
            </w:r>
          </w:p>
        </w:tc>
        <w:tc>
          <w:tcPr>
            <w:tcW w:w="1843" w:type="dxa"/>
          </w:tcPr>
          <w:p w:rsidR="002407DE" w:rsidRPr="00797F6B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407DE" w:rsidRPr="00797F6B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</w:rPr>
            </w:pPr>
            <w:proofErr w:type="spellStart"/>
            <w:r w:rsidRPr="002407DE">
              <w:rPr>
                <w:b/>
                <w:sz w:val="28"/>
                <w:szCs w:val="28"/>
              </w:rPr>
              <w:t>Словообразовательные</w:t>
            </w:r>
            <w:proofErr w:type="spellEnd"/>
            <w:r w:rsidRPr="002407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b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54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0492" w:type="dxa"/>
          </w:tcPr>
          <w:p w:rsidR="002407DE" w:rsidRPr="002407DE" w:rsidRDefault="002407DE" w:rsidP="00AA544A">
            <w:pPr>
              <w:pStyle w:val="TableParagraph"/>
              <w:tabs>
                <w:tab w:val="left" w:pos="2655"/>
                <w:tab w:val="left" w:pos="3632"/>
                <w:tab w:val="left" w:pos="4788"/>
              </w:tabs>
              <w:spacing w:before="0"/>
              <w:ind w:left="48" w:right="44"/>
              <w:contextualSpacing/>
              <w:rPr>
                <w:sz w:val="28"/>
                <w:szCs w:val="28"/>
              </w:rPr>
            </w:pPr>
            <w:proofErr w:type="spellStart"/>
            <w:r w:rsidRPr="002407DE">
              <w:rPr>
                <w:sz w:val="28"/>
                <w:szCs w:val="28"/>
              </w:rPr>
              <w:t>Словообразовательные</w:t>
            </w:r>
            <w:proofErr w:type="spellEnd"/>
            <w:r w:rsidRPr="002407DE">
              <w:rPr>
                <w:sz w:val="28"/>
                <w:szCs w:val="28"/>
              </w:rPr>
              <w:tab/>
            </w:r>
            <w:proofErr w:type="spellStart"/>
            <w:r w:rsidRPr="002407DE">
              <w:rPr>
                <w:sz w:val="28"/>
                <w:szCs w:val="28"/>
              </w:rPr>
              <w:t>нормы</w:t>
            </w:r>
            <w:proofErr w:type="spellEnd"/>
            <w:r w:rsidRPr="002407DE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44A" w:rsidRPr="002407DE" w:rsidTr="00AA544A">
        <w:tc>
          <w:tcPr>
            <w:tcW w:w="849" w:type="dxa"/>
            <w:vAlign w:val="center"/>
          </w:tcPr>
          <w:p w:rsidR="00AA544A" w:rsidRPr="00AA544A" w:rsidRDefault="00AA544A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0492" w:type="dxa"/>
          </w:tcPr>
          <w:p w:rsidR="00AA544A" w:rsidRPr="002407DE" w:rsidRDefault="00AA544A" w:rsidP="002407DE">
            <w:pPr>
              <w:pStyle w:val="TableParagraph"/>
              <w:tabs>
                <w:tab w:val="left" w:pos="2655"/>
                <w:tab w:val="left" w:pos="3632"/>
                <w:tab w:val="left" w:pos="4788"/>
              </w:tabs>
              <w:spacing w:before="0"/>
              <w:ind w:left="48" w:right="44"/>
              <w:contextualSpacing/>
              <w:rPr>
                <w:sz w:val="28"/>
                <w:szCs w:val="28"/>
              </w:rPr>
            </w:pPr>
            <w:proofErr w:type="spellStart"/>
            <w:r w:rsidRPr="002407DE">
              <w:rPr>
                <w:sz w:val="28"/>
                <w:szCs w:val="28"/>
              </w:rPr>
              <w:t>Ошибочное</w:t>
            </w:r>
            <w:proofErr w:type="spellEnd"/>
            <w:r w:rsidRPr="002407DE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sz w:val="28"/>
                <w:szCs w:val="28"/>
              </w:rPr>
              <w:t>словообразование</w:t>
            </w:r>
            <w:proofErr w:type="spellEnd"/>
          </w:p>
        </w:tc>
        <w:tc>
          <w:tcPr>
            <w:tcW w:w="1843" w:type="dxa"/>
          </w:tcPr>
          <w:p w:rsidR="00AA544A" w:rsidRPr="002407DE" w:rsidRDefault="00AA544A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A544A" w:rsidRPr="002407DE" w:rsidRDefault="00AA544A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48"/>
              <w:contextualSpacing/>
              <w:rPr>
                <w:b/>
                <w:sz w:val="28"/>
                <w:szCs w:val="28"/>
              </w:rPr>
            </w:pPr>
            <w:proofErr w:type="spellStart"/>
            <w:r w:rsidRPr="002407DE">
              <w:rPr>
                <w:b/>
                <w:sz w:val="28"/>
                <w:szCs w:val="28"/>
              </w:rPr>
              <w:t>Морфологические</w:t>
            </w:r>
            <w:proofErr w:type="spellEnd"/>
            <w:r w:rsidRPr="002407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b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AA544A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tabs>
                <w:tab w:val="left" w:pos="2218"/>
                <w:tab w:val="left" w:pos="3142"/>
                <w:tab w:val="left" w:pos="5718"/>
              </w:tabs>
              <w:spacing w:before="0"/>
              <w:ind w:left="48" w:right="43"/>
              <w:contextualSpacing/>
              <w:rPr>
                <w:sz w:val="28"/>
                <w:szCs w:val="28"/>
                <w:lang w:val="ru-RU"/>
              </w:rPr>
            </w:pPr>
            <w:r w:rsidRPr="002407DE">
              <w:rPr>
                <w:sz w:val="28"/>
                <w:szCs w:val="28"/>
                <w:lang w:val="ru-RU"/>
              </w:rPr>
              <w:t>Самостоятельные</w:t>
            </w:r>
            <w:r w:rsidRPr="002407DE">
              <w:rPr>
                <w:sz w:val="28"/>
                <w:szCs w:val="28"/>
                <w:lang w:val="ru-RU"/>
              </w:rPr>
              <w:tab/>
              <w:t>части</w:t>
            </w:r>
            <w:r w:rsidRPr="002407DE">
              <w:rPr>
                <w:sz w:val="28"/>
                <w:szCs w:val="28"/>
                <w:lang w:val="ru-RU"/>
              </w:rPr>
              <w:tab/>
              <w:t>речи. Грамматическое</w:t>
            </w:r>
            <w:r w:rsidRPr="002407DE">
              <w:rPr>
                <w:sz w:val="28"/>
                <w:szCs w:val="28"/>
                <w:lang w:val="ru-RU"/>
              </w:rPr>
              <w:tab/>
            </w:r>
            <w:r w:rsidRPr="002407DE">
              <w:rPr>
                <w:spacing w:val="-3"/>
                <w:sz w:val="28"/>
                <w:szCs w:val="28"/>
                <w:lang w:val="ru-RU"/>
              </w:rPr>
              <w:t xml:space="preserve">значение, </w:t>
            </w:r>
            <w:r w:rsidRPr="002407DE">
              <w:rPr>
                <w:sz w:val="28"/>
                <w:szCs w:val="28"/>
                <w:lang w:val="ru-RU"/>
              </w:rPr>
              <w:t>морфологические признаки и синтаксическая</w:t>
            </w:r>
            <w:r w:rsidRPr="002407D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2407DE">
              <w:rPr>
                <w:sz w:val="28"/>
                <w:szCs w:val="28"/>
                <w:lang w:val="ru-RU"/>
              </w:rPr>
              <w:t>роль</w:t>
            </w:r>
          </w:p>
        </w:tc>
        <w:tc>
          <w:tcPr>
            <w:tcW w:w="1843" w:type="dxa"/>
          </w:tcPr>
          <w:p w:rsidR="002407DE" w:rsidRPr="00797F6B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407DE" w:rsidRPr="00797F6B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AA544A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</w:rPr>
            </w:pPr>
            <w:proofErr w:type="spellStart"/>
            <w:r w:rsidRPr="002407DE">
              <w:rPr>
                <w:sz w:val="28"/>
                <w:szCs w:val="28"/>
              </w:rPr>
              <w:t>Служебные</w:t>
            </w:r>
            <w:proofErr w:type="spellEnd"/>
            <w:r w:rsidRPr="002407DE">
              <w:rPr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sz w:val="28"/>
                <w:szCs w:val="28"/>
              </w:rPr>
              <w:t>части</w:t>
            </w:r>
            <w:proofErr w:type="spellEnd"/>
            <w:r w:rsidRPr="002407DE">
              <w:rPr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92" w:type="dxa"/>
          </w:tcPr>
          <w:p w:rsidR="002407DE" w:rsidRPr="002407DE" w:rsidRDefault="002407DE" w:rsidP="002407DE">
            <w:pPr>
              <w:pStyle w:val="TableParagraph"/>
              <w:spacing w:before="0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2407DE">
              <w:rPr>
                <w:b/>
                <w:sz w:val="28"/>
                <w:szCs w:val="28"/>
              </w:rPr>
              <w:t>Синтаксические</w:t>
            </w:r>
            <w:proofErr w:type="spellEnd"/>
            <w:r w:rsidRPr="002407D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407DE">
              <w:rPr>
                <w:b/>
                <w:sz w:val="28"/>
                <w:szCs w:val="28"/>
              </w:rPr>
              <w:t>нормы</w:t>
            </w:r>
            <w:proofErr w:type="spellEnd"/>
          </w:p>
        </w:tc>
        <w:tc>
          <w:tcPr>
            <w:tcW w:w="1843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407DE" w:rsidRPr="002407DE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407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544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0492" w:type="dxa"/>
          </w:tcPr>
          <w:p w:rsidR="002407DE" w:rsidRPr="00AA544A" w:rsidRDefault="002407DE" w:rsidP="002407DE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AA544A">
              <w:rPr>
                <w:sz w:val="28"/>
                <w:szCs w:val="28"/>
                <w:lang w:val="ru-RU"/>
              </w:rPr>
              <w:t>Нормы согласования</w:t>
            </w:r>
            <w:proofErr w:type="gramStart"/>
            <w:r w:rsidR="00AA544A" w:rsidRPr="00AA544A">
              <w:rPr>
                <w:sz w:val="28"/>
                <w:szCs w:val="28"/>
                <w:lang w:val="ru-RU"/>
              </w:rPr>
              <w:t xml:space="preserve"> </w:t>
            </w:r>
            <w:r w:rsidR="00AA544A">
              <w:rPr>
                <w:sz w:val="28"/>
                <w:szCs w:val="28"/>
                <w:lang w:val="ru-RU"/>
              </w:rPr>
              <w:t>.</w:t>
            </w:r>
            <w:proofErr w:type="gramEnd"/>
            <w:r w:rsidR="00AA544A">
              <w:rPr>
                <w:sz w:val="28"/>
                <w:szCs w:val="28"/>
                <w:lang w:val="ru-RU"/>
              </w:rPr>
              <w:t xml:space="preserve"> </w:t>
            </w:r>
            <w:r w:rsidR="00AA544A" w:rsidRPr="00AA544A">
              <w:rPr>
                <w:sz w:val="28"/>
                <w:szCs w:val="28"/>
                <w:lang w:val="ru-RU"/>
              </w:rPr>
              <w:t>Нормы управления</w:t>
            </w:r>
            <w:r w:rsidR="00AA544A">
              <w:rPr>
                <w:sz w:val="28"/>
                <w:szCs w:val="28"/>
                <w:lang w:val="ru-RU"/>
              </w:rPr>
              <w:t>.</w:t>
            </w:r>
            <w:r w:rsidR="00AA544A" w:rsidRPr="00AA544A">
              <w:rPr>
                <w:sz w:val="28"/>
                <w:szCs w:val="28"/>
                <w:lang w:val="ru-RU"/>
              </w:rPr>
              <w:t xml:space="preserve"> Нормы примыкания</w:t>
            </w:r>
          </w:p>
        </w:tc>
        <w:tc>
          <w:tcPr>
            <w:tcW w:w="1843" w:type="dxa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407DE" w:rsidRPr="002407DE" w:rsidTr="00AA544A">
        <w:tc>
          <w:tcPr>
            <w:tcW w:w="849" w:type="dxa"/>
            <w:vAlign w:val="center"/>
          </w:tcPr>
          <w:p w:rsidR="002407DE" w:rsidRPr="00AA544A" w:rsidRDefault="00AA544A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10492" w:type="dxa"/>
          </w:tcPr>
          <w:p w:rsidR="002407DE" w:rsidRPr="00AA544A" w:rsidRDefault="00AA544A" w:rsidP="002407DE">
            <w:pPr>
              <w:pStyle w:val="TableParagraph"/>
              <w:spacing w:before="0"/>
              <w:ind w:left="48"/>
              <w:contextualSpacing/>
              <w:rPr>
                <w:sz w:val="28"/>
                <w:szCs w:val="28"/>
                <w:lang w:val="ru-RU"/>
              </w:rPr>
            </w:pPr>
            <w:r w:rsidRPr="00AA544A">
              <w:rPr>
                <w:sz w:val="28"/>
                <w:szCs w:val="28"/>
                <w:lang w:val="ru-RU"/>
              </w:rPr>
              <w:t>Синтаксическая синонимия Зачет</w:t>
            </w:r>
          </w:p>
        </w:tc>
        <w:tc>
          <w:tcPr>
            <w:tcW w:w="1843" w:type="dxa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</w:tcPr>
          <w:p w:rsidR="002407DE" w:rsidRPr="00AA544A" w:rsidRDefault="002407DE" w:rsidP="002407D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407DE" w:rsidRPr="002407DE" w:rsidRDefault="002407DE" w:rsidP="002407DE">
      <w:pPr>
        <w:pStyle w:val="a4"/>
        <w:contextualSpacing/>
        <w:rPr>
          <w:sz w:val="28"/>
          <w:szCs w:val="28"/>
        </w:rPr>
      </w:pPr>
    </w:p>
    <w:p w:rsidR="002407DE" w:rsidRPr="002407DE" w:rsidRDefault="002407DE" w:rsidP="002407DE">
      <w:pPr>
        <w:pStyle w:val="a4"/>
        <w:ind w:right="567"/>
        <w:contextualSpacing/>
        <w:jc w:val="both"/>
        <w:rPr>
          <w:sz w:val="28"/>
          <w:szCs w:val="28"/>
        </w:rPr>
        <w:sectPr w:rsidR="002407DE" w:rsidRPr="002407DE" w:rsidSect="00C360FA">
          <w:pgSz w:w="16840" w:h="11910" w:orient="landscape"/>
          <w:pgMar w:top="280" w:right="280" w:bottom="740" w:left="1040" w:header="720" w:footer="720" w:gutter="0"/>
          <w:cols w:space="720"/>
          <w:docGrid w:linePitch="299"/>
        </w:sectPr>
      </w:pPr>
    </w:p>
    <w:p w:rsidR="00C360FA" w:rsidRPr="002407DE" w:rsidRDefault="00C360FA" w:rsidP="002407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60FA" w:rsidRPr="00C360FA" w:rsidRDefault="00C360FA" w:rsidP="00C360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0FA" w:rsidRPr="00C360FA" w:rsidRDefault="00C360FA" w:rsidP="00C360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529" w:rsidRPr="00C360FA" w:rsidRDefault="00BA6529" w:rsidP="00BA6529">
      <w:pPr>
        <w:tabs>
          <w:tab w:val="left" w:pos="1750"/>
        </w:tabs>
        <w:ind w:right="565"/>
        <w:jc w:val="both"/>
        <w:rPr>
          <w:rFonts w:ascii="Times New Roman" w:hAnsi="Times New Roman" w:cs="Times New Roman"/>
          <w:sz w:val="28"/>
          <w:szCs w:val="28"/>
        </w:rPr>
      </w:pPr>
    </w:p>
    <w:p w:rsidR="00BA6529" w:rsidRDefault="00BA6529"/>
    <w:sectPr w:rsidR="00BA6529" w:rsidSect="00BA652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E9"/>
    <w:rsid w:val="001C09E5"/>
    <w:rsid w:val="002407DE"/>
    <w:rsid w:val="00412166"/>
    <w:rsid w:val="00642365"/>
    <w:rsid w:val="00715DE9"/>
    <w:rsid w:val="00797F6B"/>
    <w:rsid w:val="00861FE0"/>
    <w:rsid w:val="00AA544A"/>
    <w:rsid w:val="00BA6529"/>
    <w:rsid w:val="00C360FA"/>
    <w:rsid w:val="00EF6F7A"/>
    <w:rsid w:val="00F0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529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C360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C360F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C360FA"/>
    <w:pPr>
      <w:widowControl w:val="0"/>
      <w:autoSpaceDE w:val="0"/>
      <w:autoSpaceDN w:val="0"/>
      <w:spacing w:after="0" w:line="240" w:lineRule="auto"/>
      <w:ind w:left="96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table" w:styleId="a6">
    <w:name w:val="Table Grid"/>
    <w:basedOn w:val="a1"/>
    <w:uiPriority w:val="59"/>
    <w:rsid w:val="00EF6F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407DE"/>
    <w:pPr>
      <w:widowControl w:val="0"/>
      <w:autoSpaceDE w:val="0"/>
      <w:autoSpaceDN w:val="0"/>
      <w:spacing w:before="31" w:after="0" w:line="240" w:lineRule="auto"/>
      <w:ind w:left="45"/>
    </w:pPr>
    <w:rPr>
      <w:rFonts w:ascii="Times New Roman" w:eastAsia="Times New Roman" w:hAnsi="Times New Roman" w:cs="Times New Roman"/>
      <w:lang w:bidi="ru-RU"/>
    </w:rPr>
  </w:style>
  <w:style w:type="paragraph" w:styleId="a7">
    <w:name w:val="No Spacing"/>
    <w:uiPriority w:val="1"/>
    <w:qFormat/>
    <w:rsid w:val="00797F6B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97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7F6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5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529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C360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uiPriority w:val="1"/>
    <w:rsid w:val="00C360F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">
    <w:name w:val="Заголовок 11"/>
    <w:basedOn w:val="a"/>
    <w:uiPriority w:val="1"/>
    <w:qFormat/>
    <w:rsid w:val="00C360FA"/>
    <w:pPr>
      <w:widowControl w:val="0"/>
      <w:autoSpaceDE w:val="0"/>
      <w:autoSpaceDN w:val="0"/>
      <w:spacing w:after="0" w:line="240" w:lineRule="auto"/>
      <w:ind w:left="96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table" w:styleId="a6">
    <w:name w:val="Table Grid"/>
    <w:basedOn w:val="a1"/>
    <w:uiPriority w:val="59"/>
    <w:rsid w:val="00EF6F7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407DE"/>
    <w:pPr>
      <w:widowControl w:val="0"/>
      <w:autoSpaceDE w:val="0"/>
      <w:autoSpaceDN w:val="0"/>
      <w:spacing w:before="31" w:after="0" w:line="240" w:lineRule="auto"/>
      <w:ind w:left="45"/>
    </w:pPr>
    <w:rPr>
      <w:rFonts w:ascii="Times New Roman" w:eastAsia="Times New Roman" w:hAnsi="Times New Roman" w:cs="Times New Roman"/>
      <w:lang w:bidi="ru-RU"/>
    </w:rPr>
  </w:style>
  <w:style w:type="paragraph" w:styleId="a7">
    <w:name w:val="No Spacing"/>
    <w:uiPriority w:val="1"/>
    <w:qFormat/>
    <w:rsid w:val="00797F6B"/>
    <w:pPr>
      <w:spacing w:after="0" w:line="240" w:lineRule="auto"/>
    </w:pPr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97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7F6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russkiy-yazyk/library/2018/11/13/rabochaya-programma-elektivnogo-kursa-kultura-rechi-10-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shkola/russkiy-yazyk/library/2018/11/02/analiz-teksta-teoriya-i-praktik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russkiy-yazyk/library/2016/05/11/rabochaya-programma-elektivnogo-kursa-v-11-klasse" TargetMode="External"/><Relationship Id="rId5" Type="http://schemas.openxmlformats.org/officeDocument/2006/relationships/hyperlink" Target="school433spb.ru/files/2018_2019/rab_programm_2018_2019/5-11/rus/Electiv_rus_10_11_klass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2022-08-30T12:17:00Z</cp:lastPrinted>
  <dcterms:created xsi:type="dcterms:W3CDTF">2022-05-31T01:13:00Z</dcterms:created>
  <dcterms:modified xsi:type="dcterms:W3CDTF">2022-08-30T12:18:00Z</dcterms:modified>
</cp:coreProperties>
</file>